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573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1277"/>
        <w:gridCol w:w="1984"/>
        <w:gridCol w:w="2126"/>
        <w:gridCol w:w="2268"/>
        <w:gridCol w:w="709"/>
        <w:gridCol w:w="709"/>
        <w:gridCol w:w="992"/>
        <w:gridCol w:w="1276"/>
        <w:gridCol w:w="2268"/>
        <w:gridCol w:w="1559"/>
      </w:tblGrid>
      <w:tr w:rsidR="00766349" w:rsidTr="00766349">
        <w:trPr>
          <w:cantSplit/>
          <w:trHeight w:val="305"/>
        </w:trPr>
        <w:tc>
          <w:tcPr>
            <w:tcW w:w="567" w:type="dxa"/>
          </w:tcPr>
          <w:p w:rsidR="00766349" w:rsidRDefault="00AB3441" w:rsidP="00F14E5E">
            <w:pPr>
              <w:rPr>
                <w:rFonts w:ascii="Arial" w:hAnsi="Arial" w:cs="Arial"/>
              </w:rPr>
            </w:pPr>
            <w:r>
              <w:rPr>
                <w:rFonts w:ascii="Arial" w:hAnsi="Arial" w:cs="Arial"/>
              </w:rPr>
              <w:fldChar w:fldCharType="begin"/>
            </w:r>
            <w:r w:rsidR="00766349">
              <w:rPr>
                <w:rFonts w:ascii="Arial" w:hAnsi="Arial" w:cs="Arial"/>
              </w:rPr>
              <w:instrText xml:space="preserve"> AUTONUM  \* Arabic </w:instrText>
            </w:r>
            <w:r>
              <w:rPr>
                <w:rFonts w:ascii="Arial" w:hAnsi="Arial" w:cs="Arial"/>
              </w:rPr>
              <w:fldChar w:fldCharType="end"/>
            </w:r>
          </w:p>
        </w:tc>
        <w:tc>
          <w:tcPr>
            <w:tcW w:w="1277" w:type="dxa"/>
          </w:tcPr>
          <w:p w:rsidR="00766349" w:rsidRPr="00BD0E99" w:rsidRDefault="00766349" w:rsidP="00F14E5E">
            <w:pPr>
              <w:rPr>
                <w:rFonts w:ascii="Arial" w:hAnsi="Arial" w:cs="Arial"/>
                <w:sz w:val="21"/>
                <w:szCs w:val="21"/>
              </w:rPr>
            </w:pPr>
            <w:r w:rsidRPr="00717C0A">
              <w:rPr>
                <w:rFonts w:ascii="Arial" w:hAnsi="Arial" w:cs="Arial"/>
                <w:noProof/>
                <w:sz w:val="21"/>
                <w:szCs w:val="21"/>
              </w:rPr>
              <w:t>262977</w:t>
            </w:r>
          </w:p>
        </w:tc>
        <w:tc>
          <w:tcPr>
            <w:tcW w:w="1984" w:type="dxa"/>
          </w:tcPr>
          <w:p w:rsidR="00766349" w:rsidRPr="00BD0E99" w:rsidRDefault="00766349" w:rsidP="00A15BE4">
            <w:pPr>
              <w:rPr>
                <w:rFonts w:ascii="Arial" w:hAnsi="Arial" w:cs="Arial"/>
                <w:sz w:val="21"/>
                <w:szCs w:val="21"/>
              </w:rPr>
            </w:pPr>
            <w:r w:rsidRPr="00717C0A">
              <w:rPr>
                <w:rFonts w:ascii="Arial" w:hAnsi="Arial" w:cs="Arial"/>
                <w:noProof/>
                <w:sz w:val="21"/>
                <w:szCs w:val="21"/>
              </w:rPr>
              <w:t>Drivers Sports &amp; Social Club (Taxi Club) Edinburgh</w:t>
            </w:r>
          </w:p>
        </w:tc>
        <w:tc>
          <w:tcPr>
            <w:tcW w:w="2126" w:type="dxa"/>
          </w:tcPr>
          <w:p w:rsidR="00766349" w:rsidRDefault="00766349" w:rsidP="00EA65E0">
            <w:pPr>
              <w:rPr>
                <w:rFonts w:ascii="Arial" w:hAnsi="Arial" w:cs="Arial"/>
                <w:sz w:val="21"/>
                <w:szCs w:val="21"/>
              </w:rPr>
            </w:pPr>
            <w:r w:rsidRPr="00717C0A">
              <w:rPr>
                <w:rFonts w:ascii="Arial" w:hAnsi="Arial" w:cs="Arial"/>
                <w:noProof/>
                <w:sz w:val="21"/>
                <w:szCs w:val="21"/>
              </w:rPr>
              <w:t>Macdonald Licensing</w:t>
            </w:r>
          </w:p>
          <w:p w:rsidR="00766349" w:rsidRPr="00897EEB" w:rsidRDefault="00766349" w:rsidP="00EA65E0">
            <w:pPr>
              <w:rPr>
                <w:rFonts w:ascii="Arial" w:hAnsi="Arial" w:cs="Arial"/>
                <w:sz w:val="21"/>
                <w:szCs w:val="21"/>
              </w:rPr>
            </w:pPr>
            <w:r w:rsidRPr="00717C0A">
              <w:rPr>
                <w:rFonts w:ascii="Arial" w:hAnsi="Arial" w:cs="Arial"/>
                <w:noProof/>
                <w:sz w:val="21"/>
                <w:szCs w:val="21"/>
              </w:rPr>
              <w:t>Bf, 21 Rutland Square, Edinburgh, EH1 2BB</w:t>
            </w:r>
          </w:p>
        </w:tc>
        <w:tc>
          <w:tcPr>
            <w:tcW w:w="2268" w:type="dxa"/>
          </w:tcPr>
          <w:p w:rsidR="00766349" w:rsidRPr="00A47873" w:rsidRDefault="00766349" w:rsidP="00F14E5E">
            <w:pPr>
              <w:rPr>
                <w:rFonts w:ascii="Arial" w:hAnsi="Arial" w:cs="Arial"/>
                <w:sz w:val="21"/>
                <w:szCs w:val="21"/>
              </w:rPr>
            </w:pPr>
            <w:r w:rsidRPr="00717C0A">
              <w:rPr>
                <w:rFonts w:ascii="Arial" w:hAnsi="Arial" w:cs="Arial"/>
                <w:noProof/>
                <w:sz w:val="21"/>
                <w:szCs w:val="21"/>
              </w:rPr>
              <w:t>12 Beaverhall Road, Edinburgh, EH7 4JE</w:t>
            </w:r>
          </w:p>
        </w:tc>
        <w:tc>
          <w:tcPr>
            <w:tcW w:w="709" w:type="dxa"/>
          </w:tcPr>
          <w:p w:rsidR="00766349" w:rsidRPr="00D93B32" w:rsidRDefault="00766349" w:rsidP="00A15BE4">
            <w:pPr>
              <w:jc w:val="center"/>
              <w:rPr>
                <w:rFonts w:ascii="Arial" w:hAnsi="Arial" w:cs="Arial"/>
                <w:sz w:val="21"/>
                <w:szCs w:val="21"/>
              </w:rPr>
            </w:pPr>
            <w:r w:rsidRPr="00717C0A">
              <w:rPr>
                <w:rFonts w:ascii="Arial" w:hAnsi="Arial" w:cs="Arial"/>
                <w:noProof/>
                <w:sz w:val="21"/>
                <w:szCs w:val="21"/>
              </w:rPr>
              <w:t>No</w:t>
            </w:r>
          </w:p>
        </w:tc>
        <w:tc>
          <w:tcPr>
            <w:tcW w:w="709" w:type="dxa"/>
          </w:tcPr>
          <w:p w:rsidR="00766349" w:rsidRPr="00D93B32" w:rsidRDefault="00766349" w:rsidP="00A15BE4">
            <w:pPr>
              <w:jc w:val="center"/>
              <w:rPr>
                <w:rFonts w:ascii="Arial" w:hAnsi="Arial" w:cs="Arial"/>
                <w:sz w:val="21"/>
                <w:szCs w:val="21"/>
              </w:rPr>
            </w:pPr>
            <w:r w:rsidRPr="00717C0A">
              <w:rPr>
                <w:rFonts w:ascii="Arial" w:hAnsi="Arial" w:cs="Arial"/>
                <w:noProof/>
                <w:sz w:val="21"/>
                <w:szCs w:val="21"/>
              </w:rPr>
              <w:t>No</w:t>
            </w:r>
          </w:p>
        </w:tc>
        <w:tc>
          <w:tcPr>
            <w:tcW w:w="992" w:type="dxa"/>
          </w:tcPr>
          <w:p w:rsidR="00766349" w:rsidRPr="00A63F10" w:rsidRDefault="00766349" w:rsidP="00646DFA">
            <w:pPr>
              <w:jc w:val="center"/>
              <w:rPr>
                <w:rFonts w:ascii="Arial" w:hAnsi="Arial" w:cs="Arial"/>
                <w:sz w:val="21"/>
                <w:szCs w:val="21"/>
              </w:rPr>
            </w:pPr>
            <w:r w:rsidRPr="00717C0A">
              <w:rPr>
                <w:rFonts w:ascii="Arial" w:hAnsi="Arial" w:cs="Arial"/>
                <w:noProof/>
                <w:sz w:val="21"/>
                <w:szCs w:val="21"/>
              </w:rPr>
              <w:t>No</w:t>
            </w:r>
          </w:p>
        </w:tc>
        <w:tc>
          <w:tcPr>
            <w:tcW w:w="1276" w:type="dxa"/>
          </w:tcPr>
          <w:p w:rsidR="00766349" w:rsidRPr="00CF4CAE" w:rsidRDefault="00766349" w:rsidP="009705D8">
            <w:pPr>
              <w:rPr>
                <w:rFonts w:ascii="Arial" w:hAnsi="Arial" w:cs="Arial"/>
                <w:sz w:val="21"/>
                <w:szCs w:val="21"/>
              </w:rPr>
            </w:pPr>
            <w:r>
              <w:rPr>
                <w:rFonts w:ascii="Arial" w:hAnsi="Arial" w:cs="Arial"/>
                <w:noProof/>
                <w:sz w:val="21"/>
                <w:szCs w:val="21"/>
              </w:rPr>
              <w:t>08/09/14</w:t>
            </w:r>
          </w:p>
        </w:tc>
        <w:tc>
          <w:tcPr>
            <w:tcW w:w="2268" w:type="dxa"/>
          </w:tcPr>
          <w:p w:rsidR="00766349" w:rsidRPr="00A15BE4" w:rsidRDefault="00766349" w:rsidP="006161A4">
            <w:pPr>
              <w:ind w:left="-108" w:firstLine="108"/>
              <w:rPr>
                <w:rFonts w:ascii="Arial" w:hAnsi="Arial" w:cs="Arial"/>
                <w:sz w:val="21"/>
                <w:szCs w:val="21"/>
              </w:rPr>
            </w:pPr>
            <w:r w:rsidRPr="00717C0A">
              <w:rPr>
                <w:rFonts w:ascii="Arial" w:hAnsi="Arial" w:cs="Arial"/>
                <w:noProof/>
                <w:sz w:val="21"/>
                <w:szCs w:val="21"/>
              </w:rPr>
              <w:t>To commence on and off sale hours from 11am on a Sunday Add Indoor/Outdoor Sports and Pool as activities. Allow certain activities to take place outwith core hours.</w:t>
            </w:r>
          </w:p>
        </w:tc>
        <w:tc>
          <w:tcPr>
            <w:tcW w:w="1559" w:type="dxa"/>
          </w:tcPr>
          <w:p w:rsidR="00766349" w:rsidRPr="00BD0E99" w:rsidRDefault="00766349" w:rsidP="00F14E5E">
            <w:pPr>
              <w:rPr>
                <w:rFonts w:ascii="Arial" w:hAnsi="Arial" w:cs="Arial"/>
                <w:sz w:val="21"/>
                <w:szCs w:val="21"/>
              </w:rPr>
            </w:pPr>
          </w:p>
        </w:tc>
      </w:tr>
      <w:tr w:rsidR="00766349" w:rsidTr="00766349">
        <w:trPr>
          <w:cantSplit/>
          <w:trHeight w:val="305"/>
        </w:trPr>
        <w:tc>
          <w:tcPr>
            <w:tcW w:w="567" w:type="dxa"/>
          </w:tcPr>
          <w:p w:rsidR="00766349" w:rsidRDefault="00AB3441" w:rsidP="00F14E5E">
            <w:pPr>
              <w:rPr>
                <w:rFonts w:ascii="Arial" w:hAnsi="Arial" w:cs="Arial"/>
              </w:rPr>
            </w:pPr>
            <w:r>
              <w:rPr>
                <w:rFonts w:ascii="Arial" w:hAnsi="Arial" w:cs="Arial"/>
              </w:rPr>
              <w:fldChar w:fldCharType="begin"/>
            </w:r>
            <w:r w:rsidR="00766349">
              <w:rPr>
                <w:rFonts w:ascii="Arial" w:hAnsi="Arial" w:cs="Arial"/>
              </w:rPr>
              <w:instrText xml:space="preserve"> AUTONUM  \* Arabic </w:instrText>
            </w:r>
            <w:r>
              <w:rPr>
                <w:rFonts w:ascii="Arial" w:hAnsi="Arial" w:cs="Arial"/>
              </w:rPr>
              <w:fldChar w:fldCharType="end"/>
            </w:r>
          </w:p>
        </w:tc>
        <w:tc>
          <w:tcPr>
            <w:tcW w:w="1277" w:type="dxa"/>
          </w:tcPr>
          <w:p w:rsidR="00766349" w:rsidRPr="00BD0E99" w:rsidRDefault="00766349" w:rsidP="00F14E5E">
            <w:pPr>
              <w:rPr>
                <w:rFonts w:ascii="Arial" w:hAnsi="Arial" w:cs="Arial"/>
                <w:sz w:val="21"/>
                <w:szCs w:val="21"/>
              </w:rPr>
            </w:pPr>
            <w:r w:rsidRPr="00717C0A">
              <w:rPr>
                <w:rFonts w:ascii="Arial" w:hAnsi="Arial" w:cs="Arial"/>
                <w:noProof/>
                <w:sz w:val="21"/>
                <w:szCs w:val="21"/>
              </w:rPr>
              <w:t>262717</w:t>
            </w:r>
          </w:p>
        </w:tc>
        <w:tc>
          <w:tcPr>
            <w:tcW w:w="1984" w:type="dxa"/>
          </w:tcPr>
          <w:p w:rsidR="00766349" w:rsidRPr="00BD0E99" w:rsidRDefault="00766349" w:rsidP="00A15BE4">
            <w:pPr>
              <w:rPr>
                <w:rFonts w:ascii="Arial" w:hAnsi="Arial" w:cs="Arial"/>
                <w:sz w:val="21"/>
                <w:szCs w:val="21"/>
              </w:rPr>
            </w:pPr>
            <w:r w:rsidRPr="00717C0A">
              <w:rPr>
                <w:rFonts w:ascii="Arial" w:hAnsi="Arial" w:cs="Arial"/>
                <w:noProof/>
                <w:sz w:val="21"/>
                <w:szCs w:val="21"/>
              </w:rPr>
              <w:t>BP Oil UK Limited</w:t>
            </w:r>
          </w:p>
        </w:tc>
        <w:tc>
          <w:tcPr>
            <w:tcW w:w="2126" w:type="dxa"/>
          </w:tcPr>
          <w:p w:rsidR="00766349" w:rsidRDefault="00766349" w:rsidP="00EA65E0">
            <w:pPr>
              <w:rPr>
                <w:rFonts w:ascii="Arial" w:hAnsi="Arial" w:cs="Arial"/>
                <w:sz w:val="21"/>
                <w:szCs w:val="21"/>
              </w:rPr>
            </w:pPr>
            <w:r w:rsidRPr="00717C0A">
              <w:rPr>
                <w:rFonts w:ascii="Arial" w:hAnsi="Arial" w:cs="Arial"/>
                <w:noProof/>
                <w:sz w:val="21"/>
                <w:szCs w:val="21"/>
              </w:rPr>
              <w:t>Harper Macleod LLP</w:t>
            </w:r>
          </w:p>
          <w:p w:rsidR="00766349" w:rsidRPr="00897EEB" w:rsidRDefault="00766349" w:rsidP="00EA65E0">
            <w:pPr>
              <w:rPr>
                <w:rFonts w:ascii="Arial" w:hAnsi="Arial" w:cs="Arial"/>
                <w:sz w:val="21"/>
                <w:szCs w:val="21"/>
              </w:rPr>
            </w:pPr>
            <w:r w:rsidRPr="00717C0A">
              <w:rPr>
                <w:rFonts w:ascii="Arial" w:hAnsi="Arial" w:cs="Arial"/>
                <w:noProof/>
                <w:sz w:val="21"/>
                <w:szCs w:val="21"/>
              </w:rPr>
              <w:t>The Ca'd'oro, 45 Gordon Street, GLASGOW, G1 3PE</w:t>
            </w:r>
          </w:p>
        </w:tc>
        <w:tc>
          <w:tcPr>
            <w:tcW w:w="2268" w:type="dxa"/>
          </w:tcPr>
          <w:p w:rsidR="00766349" w:rsidRPr="00A47873" w:rsidRDefault="00766349" w:rsidP="00F14E5E">
            <w:pPr>
              <w:rPr>
                <w:rFonts w:ascii="Arial" w:hAnsi="Arial" w:cs="Arial"/>
                <w:sz w:val="21"/>
                <w:szCs w:val="21"/>
              </w:rPr>
            </w:pPr>
            <w:r w:rsidRPr="00717C0A">
              <w:rPr>
                <w:rFonts w:ascii="Arial" w:hAnsi="Arial" w:cs="Arial"/>
                <w:noProof/>
                <w:sz w:val="21"/>
                <w:szCs w:val="21"/>
              </w:rPr>
              <w:t>23 Canonmills, Edinburgh, EH3 5HA</w:t>
            </w:r>
          </w:p>
        </w:tc>
        <w:tc>
          <w:tcPr>
            <w:tcW w:w="709" w:type="dxa"/>
          </w:tcPr>
          <w:p w:rsidR="00766349" w:rsidRPr="00D93B32" w:rsidRDefault="00766349" w:rsidP="00A15BE4">
            <w:pPr>
              <w:jc w:val="center"/>
              <w:rPr>
                <w:rFonts w:ascii="Arial" w:hAnsi="Arial" w:cs="Arial"/>
                <w:sz w:val="21"/>
                <w:szCs w:val="21"/>
              </w:rPr>
            </w:pPr>
            <w:r w:rsidRPr="00717C0A">
              <w:rPr>
                <w:rFonts w:ascii="Arial" w:hAnsi="Arial" w:cs="Arial"/>
                <w:noProof/>
                <w:sz w:val="21"/>
                <w:szCs w:val="21"/>
              </w:rPr>
              <w:t>Yes</w:t>
            </w:r>
          </w:p>
        </w:tc>
        <w:tc>
          <w:tcPr>
            <w:tcW w:w="709" w:type="dxa"/>
          </w:tcPr>
          <w:p w:rsidR="00766349" w:rsidRPr="00D93B32" w:rsidRDefault="00766349" w:rsidP="00A15BE4">
            <w:pPr>
              <w:jc w:val="center"/>
              <w:rPr>
                <w:rFonts w:ascii="Arial" w:hAnsi="Arial" w:cs="Arial"/>
                <w:sz w:val="21"/>
                <w:szCs w:val="21"/>
              </w:rPr>
            </w:pPr>
            <w:r w:rsidRPr="00717C0A">
              <w:rPr>
                <w:rFonts w:ascii="Arial" w:hAnsi="Arial" w:cs="Arial"/>
                <w:noProof/>
                <w:sz w:val="21"/>
                <w:szCs w:val="21"/>
              </w:rPr>
              <w:t>No</w:t>
            </w:r>
          </w:p>
        </w:tc>
        <w:tc>
          <w:tcPr>
            <w:tcW w:w="992" w:type="dxa"/>
          </w:tcPr>
          <w:p w:rsidR="00766349" w:rsidRPr="00A63F10" w:rsidRDefault="00766349" w:rsidP="00646DFA">
            <w:pPr>
              <w:jc w:val="center"/>
              <w:rPr>
                <w:rFonts w:ascii="Arial" w:hAnsi="Arial" w:cs="Arial"/>
                <w:sz w:val="21"/>
                <w:szCs w:val="21"/>
              </w:rPr>
            </w:pPr>
            <w:r w:rsidRPr="00717C0A">
              <w:rPr>
                <w:rFonts w:ascii="Arial" w:hAnsi="Arial" w:cs="Arial"/>
                <w:noProof/>
                <w:sz w:val="21"/>
                <w:szCs w:val="21"/>
              </w:rPr>
              <w:t>No</w:t>
            </w:r>
          </w:p>
        </w:tc>
        <w:tc>
          <w:tcPr>
            <w:tcW w:w="1276" w:type="dxa"/>
          </w:tcPr>
          <w:p w:rsidR="00766349" w:rsidRPr="00CF4CAE" w:rsidRDefault="00766349" w:rsidP="009705D8">
            <w:pPr>
              <w:rPr>
                <w:rFonts w:ascii="Arial" w:hAnsi="Arial" w:cs="Arial"/>
                <w:sz w:val="21"/>
                <w:szCs w:val="21"/>
              </w:rPr>
            </w:pPr>
            <w:r>
              <w:rPr>
                <w:rFonts w:ascii="Arial" w:hAnsi="Arial" w:cs="Arial"/>
                <w:noProof/>
                <w:sz w:val="21"/>
                <w:szCs w:val="21"/>
              </w:rPr>
              <w:t>08/09/14</w:t>
            </w:r>
          </w:p>
        </w:tc>
        <w:tc>
          <w:tcPr>
            <w:tcW w:w="2268" w:type="dxa"/>
          </w:tcPr>
          <w:p w:rsidR="00766349" w:rsidRPr="00A15BE4" w:rsidRDefault="00766349" w:rsidP="006161A4">
            <w:pPr>
              <w:ind w:left="-108" w:firstLine="108"/>
              <w:rPr>
                <w:rFonts w:ascii="Arial" w:hAnsi="Arial" w:cs="Arial"/>
                <w:sz w:val="21"/>
                <w:szCs w:val="21"/>
              </w:rPr>
            </w:pPr>
            <w:r w:rsidRPr="00717C0A">
              <w:rPr>
                <w:rFonts w:ascii="Arial" w:hAnsi="Arial" w:cs="Arial"/>
                <w:noProof/>
                <w:sz w:val="21"/>
                <w:szCs w:val="21"/>
              </w:rPr>
              <w:t>Reconfiguration of layout resulting in increase to capacity - 8.4 msq</w:t>
            </w:r>
          </w:p>
        </w:tc>
        <w:tc>
          <w:tcPr>
            <w:tcW w:w="1559" w:type="dxa"/>
          </w:tcPr>
          <w:p w:rsidR="00766349" w:rsidRPr="00BD0E99" w:rsidRDefault="00766349" w:rsidP="00F14E5E">
            <w:pPr>
              <w:rPr>
                <w:rFonts w:ascii="Arial" w:hAnsi="Arial" w:cs="Arial"/>
                <w:sz w:val="21"/>
                <w:szCs w:val="21"/>
              </w:rPr>
            </w:pPr>
          </w:p>
        </w:tc>
      </w:tr>
      <w:tr w:rsidR="00766349" w:rsidTr="00766349">
        <w:trPr>
          <w:cantSplit/>
          <w:trHeight w:val="305"/>
        </w:trPr>
        <w:tc>
          <w:tcPr>
            <w:tcW w:w="567" w:type="dxa"/>
          </w:tcPr>
          <w:p w:rsidR="00766349" w:rsidRDefault="00AB3441" w:rsidP="00F14E5E">
            <w:pPr>
              <w:rPr>
                <w:rFonts w:ascii="Arial" w:hAnsi="Arial" w:cs="Arial"/>
              </w:rPr>
            </w:pPr>
            <w:r>
              <w:rPr>
                <w:rFonts w:ascii="Arial" w:hAnsi="Arial" w:cs="Arial"/>
              </w:rPr>
              <w:fldChar w:fldCharType="begin"/>
            </w:r>
            <w:r w:rsidR="00766349">
              <w:rPr>
                <w:rFonts w:ascii="Arial" w:hAnsi="Arial" w:cs="Arial"/>
              </w:rPr>
              <w:instrText xml:space="preserve"> AUTONUM  \* Arabic </w:instrText>
            </w:r>
            <w:r>
              <w:rPr>
                <w:rFonts w:ascii="Arial" w:hAnsi="Arial" w:cs="Arial"/>
              </w:rPr>
              <w:fldChar w:fldCharType="end"/>
            </w:r>
          </w:p>
        </w:tc>
        <w:tc>
          <w:tcPr>
            <w:tcW w:w="1277" w:type="dxa"/>
          </w:tcPr>
          <w:p w:rsidR="00766349" w:rsidRPr="00BD0E99" w:rsidRDefault="00766349" w:rsidP="00F14E5E">
            <w:pPr>
              <w:rPr>
                <w:rFonts w:ascii="Arial" w:hAnsi="Arial" w:cs="Arial"/>
                <w:sz w:val="21"/>
                <w:szCs w:val="21"/>
              </w:rPr>
            </w:pPr>
            <w:r w:rsidRPr="00717C0A">
              <w:rPr>
                <w:rFonts w:ascii="Arial" w:hAnsi="Arial" w:cs="Arial"/>
                <w:noProof/>
                <w:sz w:val="21"/>
                <w:szCs w:val="21"/>
              </w:rPr>
              <w:t>262982</w:t>
            </w:r>
          </w:p>
        </w:tc>
        <w:tc>
          <w:tcPr>
            <w:tcW w:w="1984" w:type="dxa"/>
          </w:tcPr>
          <w:p w:rsidR="00766349" w:rsidRPr="00BD0E99" w:rsidRDefault="00766349" w:rsidP="00A15BE4">
            <w:pPr>
              <w:rPr>
                <w:rFonts w:ascii="Arial" w:hAnsi="Arial" w:cs="Arial"/>
                <w:sz w:val="21"/>
                <w:szCs w:val="21"/>
              </w:rPr>
            </w:pPr>
            <w:r w:rsidRPr="00717C0A">
              <w:rPr>
                <w:rFonts w:ascii="Arial" w:hAnsi="Arial" w:cs="Arial"/>
                <w:noProof/>
                <w:sz w:val="21"/>
                <w:szCs w:val="21"/>
              </w:rPr>
              <w:t>GL Attractions Ltd</w:t>
            </w:r>
          </w:p>
        </w:tc>
        <w:tc>
          <w:tcPr>
            <w:tcW w:w="2126" w:type="dxa"/>
          </w:tcPr>
          <w:p w:rsidR="00766349" w:rsidRDefault="00766349" w:rsidP="00EA65E0">
            <w:pPr>
              <w:rPr>
                <w:rFonts w:ascii="Arial" w:hAnsi="Arial" w:cs="Arial"/>
                <w:sz w:val="21"/>
                <w:szCs w:val="21"/>
              </w:rPr>
            </w:pPr>
            <w:r w:rsidRPr="00717C0A">
              <w:rPr>
                <w:rFonts w:ascii="Arial" w:hAnsi="Arial" w:cs="Arial"/>
                <w:noProof/>
                <w:sz w:val="21"/>
                <w:szCs w:val="21"/>
              </w:rPr>
              <w:t>Lindsays WS</w:t>
            </w:r>
          </w:p>
          <w:p w:rsidR="00766349" w:rsidRPr="00897EEB" w:rsidRDefault="00766349" w:rsidP="00EA65E0">
            <w:pPr>
              <w:rPr>
                <w:rFonts w:ascii="Arial" w:hAnsi="Arial" w:cs="Arial"/>
                <w:sz w:val="21"/>
                <w:szCs w:val="21"/>
              </w:rPr>
            </w:pPr>
            <w:r w:rsidRPr="00717C0A">
              <w:rPr>
                <w:rFonts w:ascii="Arial" w:hAnsi="Arial" w:cs="Arial"/>
                <w:noProof/>
                <w:sz w:val="21"/>
                <w:szCs w:val="21"/>
              </w:rPr>
              <w:t>19a Canning Street, Edinburgh, EH3 8HE</w:t>
            </w:r>
          </w:p>
        </w:tc>
        <w:tc>
          <w:tcPr>
            <w:tcW w:w="2268" w:type="dxa"/>
          </w:tcPr>
          <w:p w:rsidR="00766349" w:rsidRPr="00A47873" w:rsidRDefault="00766349" w:rsidP="00F14E5E">
            <w:pPr>
              <w:rPr>
                <w:rFonts w:ascii="Arial" w:hAnsi="Arial" w:cs="Arial"/>
                <w:sz w:val="21"/>
                <w:szCs w:val="21"/>
              </w:rPr>
            </w:pPr>
            <w:r w:rsidRPr="00717C0A">
              <w:rPr>
                <w:rFonts w:ascii="Arial" w:hAnsi="Arial" w:cs="Arial"/>
                <w:noProof/>
                <w:sz w:val="21"/>
                <w:szCs w:val="21"/>
              </w:rPr>
              <w:t>555 Castlehill, Edinburgh, EH1 2ND</w:t>
            </w:r>
          </w:p>
        </w:tc>
        <w:tc>
          <w:tcPr>
            <w:tcW w:w="709" w:type="dxa"/>
          </w:tcPr>
          <w:p w:rsidR="00766349" w:rsidRPr="00D93B32" w:rsidRDefault="00766349" w:rsidP="00A15BE4">
            <w:pPr>
              <w:jc w:val="center"/>
              <w:rPr>
                <w:rFonts w:ascii="Arial" w:hAnsi="Arial" w:cs="Arial"/>
                <w:sz w:val="21"/>
                <w:szCs w:val="21"/>
              </w:rPr>
            </w:pPr>
            <w:r w:rsidRPr="00717C0A">
              <w:rPr>
                <w:rFonts w:ascii="Arial" w:hAnsi="Arial" w:cs="Arial"/>
                <w:noProof/>
                <w:sz w:val="21"/>
                <w:szCs w:val="21"/>
              </w:rPr>
              <w:t>No</w:t>
            </w:r>
          </w:p>
        </w:tc>
        <w:tc>
          <w:tcPr>
            <w:tcW w:w="709" w:type="dxa"/>
          </w:tcPr>
          <w:p w:rsidR="00766349" w:rsidRPr="00D93B32" w:rsidRDefault="00766349" w:rsidP="00A15BE4">
            <w:pPr>
              <w:jc w:val="center"/>
              <w:rPr>
                <w:rFonts w:ascii="Arial" w:hAnsi="Arial" w:cs="Arial"/>
                <w:sz w:val="21"/>
                <w:szCs w:val="21"/>
              </w:rPr>
            </w:pPr>
            <w:r w:rsidRPr="00717C0A">
              <w:rPr>
                <w:rFonts w:ascii="Arial" w:hAnsi="Arial" w:cs="Arial"/>
                <w:noProof/>
                <w:sz w:val="21"/>
                <w:szCs w:val="21"/>
              </w:rPr>
              <w:t>No</w:t>
            </w:r>
          </w:p>
        </w:tc>
        <w:tc>
          <w:tcPr>
            <w:tcW w:w="992" w:type="dxa"/>
          </w:tcPr>
          <w:p w:rsidR="00766349" w:rsidRPr="00A63F10" w:rsidRDefault="00766349" w:rsidP="00646DFA">
            <w:pPr>
              <w:jc w:val="center"/>
              <w:rPr>
                <w:rFonts w:ascii="Arial" w:hAnsi="Arial" w:cs="Arial"/>
                <w:sz w:val="21"/>
                <w:szCs w:val="21"/>
              </w:rPr>
            </w:pPr>
            <w:r w:rsidRPr="00717C0A">
              <w:rPr>
                <w:rFonts w:ascii="Arial" w:hAnsi="Arial" w:cs="Arial"/>
                <w:noProof/>
                <w:sz w:val="21"/>
                <w:szCs w:val="21"/>
              </w:rPr>
              <w:t>Yes</w:t>
            </w:r>
          </w:p>
        </w:tc>
        <w:tc>
          <w:tcPr>
            <w:tcW w:w="1276" w:type="dxa"/>
          </w:tcPr>
          <w:p w:rsidR="00766349" w:rsidRPr="00CF4CAE" w:rsidRDefault="00766349" w:rsidP="009705D8">
            <w:pPr>
              <w:rPr>
                <w:rFonts w:ascii="Arial" w:hAnsi="Arial" w:cs="Arial"/>
                <w:sz w:val="21"/>
                <w:szCs w:val="21"/>
              </w:rPr>
            </w:pPr>
          </w:p>
        </w:tc>
        <w:tc>
          <w:tcPr>
            <w:tcW w:w="2268" w:type="dxa"/>
          </w:tcPr>
          <w:p w:rsidR="00766349" w:rsidRPr="00A15BE4" w:rsidRDefault="00766349" w:rsidP="006161A4">
            <w:pPr>
              <w:ind w:left="-108" w:firstLine="108"/>
              <w:rPr>
                <w:rFonts w:ascii="Arial" w:hAnsi="Arial" w:cs="Arial"/>
                <w:sz w:val="21"/>
                <w:szCs w:val="21"/>
              </w:rPr>
            </w:pPr>
            <w:r w:rsidRPr="00717C0A">
              <w:rPr>
                <w:rFonts w:ascii="Arial" w:hAnsi="Arial" w:cs="Arial"/>
                <w:noProof/>
                <w:sz w:val="21"/>
                <w:szCs w:val="21"/>
              </w:rPr>
              <w:t>An increase in capacity and to relocate the off-sales area from the 5th floor to the 1st floor.</w:t>
            </w:r>
          </w:p>
        </w:tc>
        <w:tc>
          <w:tcPr>
            <w:tcW w:w="1559" w:type="dxa"/>
          </w:tcPr>
          <w:p w:rsidR="00766349" w:rsidRPr="00BD0E99" w:rsidRDefault="00766349" w:rsidP="00F14E5E">
            <w:pPr>
              <w:rPr>
                <w:rFonts w:ascii="Arial" w:hAnsi="Arial" w:cs="Arial"/>
                <w:sz w:val="21"/>
                <w:szCs w:val="21"/>
              </w:rPr>
            </w:pPr>
          </w:p>
        </w:tc>
      </w:tr>
      <w:tr w:rsidR="00766349" w:rsidTr="00766349">
        <w:trPr>
          <w:cantSplit/>
          <w:trHeight w:val="305"/>
        </w:trPr>
        <w:tc>
          <w:tcPr>
            <w:tcW w:w="567" w:type="dxa"/>
          </w:tcPr>
          <w:p w:rsidR="00766349" w:rsidRDefault="00AB3441" w:rsidP="00F14E5E">
            <w:pPr>
              <w:rPr>
                <w:rFonts w:ascii="Arial" w:hAnsi="Arial" w:cs="Arial"/>
              </w:rPr>
            </w:pPr>
            <w:r>
              <w:rPr>
                <w:rFonts w:ascii="Arial" w:hAnsi="Arial" w:cs="Arial"/>
              </w:rPr>
              <w:fldChar w:fldCharType="begin"/>
            </w:r>
            <w:r w:rsidR="00766349">
              <w:rPr>
                <w:rFonts w:ascii="Arial" w:hAnsi="Arial" w:cs="Arial"/>
              </w:rPr>
              <w:instrText xml:space="preserve"> AUTONUM  \* Arabic </w:instrText>
            </w:r>
            <w:r>
              <w:rPr>
                <w:rFonts w:ascii="Arial" w:hAnsi="Arial" w:cs="Arial"/>
              </w:rPr>
              <w:fldChar w:fldCharType="end"/>
            </w:r>
          </w:p>
        </w:tc>
        <w:tc>
          <w:tcPr>
            <w:tcW w:w="1277" w:type="dxa"/>
          </w:tcPr>
          <w:p w:rsidR="00766349" w:rsidRPr="00BD0E99" w:rsidRDefault="00766349" w:rsidP="00F14E5E">
            <w:pPr>
              <w:rPr>
                <w:rFonts w:ascii="Arial" w:hAnsi="Arial" w:cs="Arial"/>
                <w:sz w:val="21"/>
                <w:szCs w:val="21"/>
              </w:rPr>
            </w:pPr>
            <w:r w:rsidRPr="00717C0A">
              <w:rPr>
                <w:rFonts w:ascii="Arial" w:hAnsi="Arial" w:cs="Arial"/>
                <w:noProof/>
                <w:sz w:val="21"/>
                <w:szCs w:val="21"/>
              </w:rPr>
              <w:t>262812</w:t>
            </w:r>
          </w:p>
        </w:tc>
        <w:tc>
          <w:tcPr>
            <w:tcW w:w="1984" w:type="dxa"/>
          </w:tcPr>
          <w:p w:rsidR="00766349" w:rsidRPr="00BD0E99" w:rsidRDefault="00766349" w:rsidP="00A15BE4">
            <w:pPr>
              <w:rPr>
                <w:rFonts w:ascii="Arial" w:hAnsi="Arial" w:cs="Arial"/>
                <w:sz w:val="21"/>
                <w:szCs w:val="21"/>
              </w:rPr>
            </w:pPr>
            <w:r w:rsidRPr="00717C0A">
              <w:rPr>
                <w:rFonts w:ascii="Arial" w:hAnsi="Arial" w:cs="Arial"/>
                <w:noProof/>
                <w:sz w:val="21"/>
                <w:szCs w:val="21"/>
              </w:rPr>
              <w:t>Sainsburys Supermarkets Limited</w:t>
            </w:r>
          </w:p>
        </w:tc>
        <w:tc>
          <w:tcPr>
            <w:tcW w:w="2126" w:type="dxa"/>
          </w:tcPr>
          <w:p w:rsidR="00766349" w:rsidRDefault="00766349" w:rsidP="00EA65E0">
            <w:pPr>
              <w:rPr>
                <w:rFonts w:ascii="Arial" w:hAnsi="Arial" w:cs="Arial"/>
                <w:sz w:val="21"/>
                <w:szCs w:val="21"/>
              </w:rPr>
            </w:pPr>
            <w:r w:rsidRPr="00717C0A">
              <w:rPr>
                <w:rFonts w:ascii="Arial" w:hAnsi="Arial" w:cs="Arial"/>
                <w:noProof/>
                <w:sz w:val="21"/>
                <w:szCs w:val="21"/>
              </w:rPr>
              <w:t>Shepherd &amp; Wedderburn</w:t>
            </w:r>
          </w:p>
          <w:p w:rsidR="00766349" w:rsidRPr="00897EEB" w:rsidRDefault="00766349" w:rsidP="00EA65E0">
            <w:pPr>
              <w:rPr>
                <w:rFonts w:ascii="Arial" w:hAnsi="Arial" w:cs="Arial"/>
                <w:sz w:val="21"/>
                <w:szCs w:val="21"/>
              </w:rPr>
            </w:pPr>
            <w:r w:rsidRPr="00717C0A">
              <w:rPr>
                <w:rFonts w:ascii="Arial" w:hAnsi="Arial" w:cs="Arial"/>
                <w:noProof/>
                <w:sz w:val="21"/>
                <w:szCs w:val="21"/>
              </w:rPr>
              <w:t>5th Floor, 1 Exchange Crescent, Conference Square, Edinburgh, EH3 8UL</w:t>
            </w:r>
          </w:p>
        </w:tc>
        <w:tc>
          <w:tcPr>
            <w:tcW w:w="2268" w:type="dxa"/>
          </w:tcPr>
          <w:p w:rsidR="00766349" w:rsidRPr="00A47873" w:rsidRDefault="00766349" w:rsidP="00F14E5E">
            <w:pPr>
              <w:rPr>
                <w:rFonts w:ascii="Arial" w:hAnsi="Arial" w:cs="Arial"/>
                <w:sz w:val="21"/>
                <w:szCs w:val="21"/>
              </w:rPr>
            </w:pPr>
            <w:r w:rsidRPr="00717C0A">
              <w:rPr>
                <w:rFonts w:ascii="Arial" w:hAnsi="Arial" w:cs="Arial"/>
                <w:noProof/>
                <w:sz w:val="21"/>
                <w:szCs w:val="21"/>
              </w:rPr>
              <w:t>83a Craighall Road, Edinburgh, EH6 4RR</w:t>
            </w:r>
          </w:p>
        </w:tc>
        <w:tc>
          <w:tcPr>
            <w:tcW w:w="709" w:type="dxa"/>
          </w:tcPr>
          <w:p w:rsidR="00766349" w:rsidRPr="00D93B32" w:rsidRDefault="00766349" w:rsidP="00A15BE4">
            <w:pPr>
              <w:jc w:val="center"/>
              <w:rPr>
                <w:rFonts w:ascii="Arial" w:hAnsi="Arial" w:cs="Arial"/>
                <w:sz w:val="21"/>
                <w:szCs w:val="21"/>
              </w:rPr>
            </w:pPr>
            <w:r w:rsidRPr="00717C0A">
              <w:rPr>
                <w:rFonts w:ascii="Arial" w:hAnsi="Arial" w:cs="Arial"/>
                <w:noProof/>
                <w:sz w:val="21"/>
                <w:szCs w:val="21"/>
              </w:rPr>
              <w:t>No</w:t>
            </w:r>
          </w:p>
        </w:tc>
        <w:tc>
          <w:tcPr>
            <w:tcW w:w="709" w:type="dxa"/>
          </w:tcPr>
          <w:p w:rsidR="00766349" w:rsidRPr="00D93B32" w:rsidRDefault="00766349" w:rsidP="00A15BE4">
            <w:pPr>
              <w:jc w:val="center"/>
              <w:rPr>
                <w:rFonts w:ascii="Arial" w:hAnsi="Arial" w:cs="Arial"/>
                <w:sz w:val="21"/>
                <w:szCs w:val="21"/>
              </w:rPr>
            </w:pPr>
            <w:r w:rsidRPr="00717C0A">
              <w:rPr>
                <w:rFonts w:ascii="Arial" w:hAnsi="Arial" w:cs="Arial"/>
                <w:noProof/>
                <w:sz w:val="21"/>
                <w:szCs w:val="21"/>
              </w:rPr>
              <w:t>No</w:t>
            </w:r>
          </w:p>
        </w:tc>
        <w:tc>
          <w:tcPr>
            <w:tcW w:w="992" w:type="dxa"/>
          </w:tcPr>
          <w:p w:rsidR="00766349" w:rsidRPr="00A63F10" w:rsidRDefault="00766349" w:rsidP="00646DFA">
            <w:pPr>
              <w:jc w:val="center"/>
              <w:rPr>
                <w:rFonts w:ascii="Arial" w:hAnsi="Arial" w:cs="Arial"/>
                <w:sz w:val="21"/>
                <w:szCs w:val="21"/>
              </w:rPr>
            </w:pPr>
            <w:r w:rsidRPr="00717C0A">
              <w:rPr>
                <w:rFonts w:ascii="Arial" w:hAnsi="Arial" w:cs="Arial"/>
                <w:noProof/>
                <w:sz w:val="21"/>
                <w:szCs w:val="21"/>
              </w:rPr>
              <w:t>No</w:t>
            </w:r>
          </w:p>
        </w:tc>
        <w:tc>
          <w:tcPr>
            <w:tcW w:w="1276" w:type="dxa"/>
          </w:tcPr>
          <w:p w:rsidR="00766349" w:rsidRPr="00CF4CAE" w:rsidRDefault="00766349" w:rsidP="009705D8">
            <w:pPr>
              <w:rPr>
                <w:rFonts w:ascii="Arial" w:hAnsi="Arial" w:cs="Arial"/>
                <w:sz w:val="21"/>
                <w:szCs w:val="21"/>
              </w:rPr>
            </w:pPr>
            <w:r>
              <w:rPr>
                <w:rFonts w:ascii="Arial" w:hAnsi="Arial" w:cs="Arial"/>
                <w:noProof/>
                <w:sz w:val="21"/>
                <w:szCs w:val="21"/>
              </w:rPr>
              <w:t>08/09/14</w:t>
            </w:r>
          </w:p>
        </w:tc>
        <w:tc>
          <w:tcPr>
            <w:tcW w:w="2268" w:type="dxa"/>
          </w:tcPr>
          <w:p w:rsidR="00766349" w:rsidRPr="00A15BE4" w:rsidRDefault="00766349" w:rsidP="006161A4">
            <w:pPr>
              <w:ind w:left="-108" w:firstLine="108"/>
              <w:rPr>
                <w:rFonts w:ascii="Arial" w:hAnsi="Arial" w:cs="Arial"/>
                <w:sz w:val="21"/>
                <w:szCs w:val="21"/>
              </w:rPr>
            </w:pPr>
            <w:r w:rsidRPr="00717C0A">
              <w:rPr>
                <w:rFonts w:ascii="Arial" w:hAnsi="Arial" w:cs="Arial"/>
                <w:noProof/>
                <w:sz w:val="21"/>
                <w:szCs w:val="21"/>
              </w:rPr>
              <w:t>Change description of premises from public house to convenience store. Extension of premises and transfer of licence.</w:t>
            </w:r>
          </w:p>
        </w:tc>
        <w:tc>
          <w:tcPr>
            <w:tcW w:w="1559" w:type="dxa"/>
          </w:tcPr>
          <w:p w:rsidR="00766349" w:rsidRPr="00BD0E99" w:rsidRDefault="00766349" w:rsidP="00F14E5E">
            <w:pPr>
              <w:rPr>
                <w:rFonts w:ascii="Arial" w:hAnsi="Arial" w:cs="Arial"/>
                <w:sz w:val="21"/>
                <w:szCs w:val="21"/>
              </w:rPr>
            </w:pPr>
          </w:p>
        </w:tc>
      </w:tr>
      <w:tr w:rsidR="00766349" w:rsidTr="00766349">
        <w:trPr>
          <w:cantSplit/>
          <w:trHeight w:val="305"/>
        </w:trPr>
        <w:tc>
          <w:tcPr>
            <w:tcW w:w="567" w:type="dxa"/>
          </w:tcPr>
          <w:p w:rsidR="00766349" w:rsidRDefault="00AB3441" w:rsidP="00F14E5E">
            <w:pPr>
              <w:rPr>
                <w:rFonts w:ascii="Arial" w:hAnsi="Arial" w:cs="Arial"/>
              </w:rPr>
            </w:pPr>
            <w:r>
              <w:rPr>
                <w:rFonts w:ascii="Arial" w:hAnsi="Arial" w:cs="Arial"/>
              </w:rPr>
              <w:lastRenderedPageBreak/>
              <w:fldChar w:fldCharType="begin"/>
            </w:r>
            <w:r w:rsidR="00766349">
              <w:rPr>
                <w:rFonts w:ascii="Arial" w:hAnsi="Arial" w:cs="Arial"/>
              </w:rPr>
              <w:instrText xml:space="preserve"> AUTONUM  \* Arabic </w:instrText>
            </w:r>
            <w:r>
              <w:rPr>
                <w:rFonts w:ascii="Arial" w:hAnsi="Arial" w:cs="Arial"/>
              </w:rPr>
              <w:fldChar w:fldCharType="end"/>
            </w:r>
          </w:p>
        </w:tc>
        <w:tc>
          <w:tcPr>
            <w:tcW w:w="1277" w:type="dxa"/>
          </w:tcPr>
          <w:p w:rsidR="00766349" w:rsidRPr="00BD0E99" w:rsidRDefault="00766349" w:rsidP="00F14E5E">
            <w:pPr>
              <w:rPr>
                <w:rFonts w:ascii="Arial" w:hAnsi="Arial" w:cs="Arial"/>
                <w:sz w:val="21"/>
                <w:szCs w:val="21"/>
              </w:rPr>
            </w:pPr>
            <w:r w:rsidRPr="00717C0A">
              <w:rPr>
                <w:rFonts w:ascii="Arial" w:hAnsi="Arial" w:cs="Arial"/>
                <w:noProof/>
                <w:sz w:val="21"/>
                <w:szCs w:val="21"/>
              </w:rPr>
              <w:t>262898</w:t>
            </w:r>
          </w:p>
        </w:tc>
        <w:tc>
          <w:tcPr>
            <w:tcW w:w="1984" w:type="dxa"/>
          </w:tcPr>
          <w:p w:rsidR="00766349" w:rsidRPr="00BD0E99" w:rsidRDefault="00766349" w:rsidP="00A15BE4">
            <w:pPr>
              <w:rPr>
                <w:rFonts w:ascii="Arial" w:hAnsi="Arial" w:cs="Arial"/>
                <w:sz w:val="21"/>
                <w:szCs w:val="21"/>
              </w:rPr>
            </w:pPr>
            <w:r w:rsidRPr="00717C0A">
              <w:rPr>
                <w:rFonts w:ascii="Arial" w:hAnsi="Arial" w:cs="Arial"/>
                <w:noProof/>
                <w:sz w:val="21"/>
                <w:szCs w:val="21"/>
              </w:rPr>
              <w:t>Mr Eric McGregor Morrison</w:t>
            </w:r>
          </w:p>
        </w:tc>
        <w:tc>
          <w:tcPr>
            <w:tcW w:w="2126" w:type="dxa"/>
          </w:tcPr>
          <w:p w:rsidR="00766349" w:rsidRDefault="00766349" w:rsidP="00EA65E0">
            <w:pPr>
              <w:rPr>
                <w:rFonts w:ascii="Arial" w:hAnsi="Arial" w:cs="Arial"/>
                <w:sz w:val="21"/>
                <w:szCs w:val="21"/>
              </w:rPr>
            </w:pPr>
            <w:r w:rsidRPr="00717C0A">
              <w:rPr>
                <w:rFonts w:ascii="Arial" w:hAnsi="Arial" w:cs="Arial"/>
                <w:noProof/>
                <w:sz w:val="21"/>
                <w:szCs w:val="21"/>
              </w:rPr>
              <w:t>Macdonald Licensing</w:t>
            </w:r>
          </w:p>
          <w:p w:rsidR="00766349" w:rsidRPr="00897EEB" w:rsidRDefault="00766349" w:rsidP="00EA65E0">
            <w:pPr>
              <w:rPr>
                <w:rFonts w:ascii="Arial" w:hAnsi="Arial" w:cs="Arial"/>
                <w:sz w:val="21"/>
                <w:szCs w:val="21"/>
              </w:rPr>
            </w:pPr>
            <w:r w:rsidRPr="00717C0A">
              <w:rPr>
                <w:rFonts w:ascii="Arial" w:hAnsi="Arial" w:cs="Arial"/>
                <w:noProof/>
                <w:sz w:val="21"/>
                <w:szCs w:val="21"/>
              </w:rPr>
              <w:t>Bf, 21 Rutland Square, Edinburgh, EH1 2BB</w:t>
            </w:r>
          </w:p>
        </w:tc>
        <w:tc>
          <w:tcPr>
            <w:tcW w:w="2268" w:type="dxa"/>
          </w:tcPr>
          <w:p w:rsidR="00766349" w:rsidRPr="00A47873" w:rsidRDefault="00766349" w:rsidP="00F14E5E">
            <w:pPr>
              <w:rPr>
                <w:rFonts w:ascii="Arial" w:hAnsi="Arial" w:cs="Arial"/>
                <w:sz w:val="21"/>
                <w:szCs w:val="21"/>
              </w:rPr>
            </w:pPr>
            <w:r w:rsidRPr="00717C0A">
              <w:rPr>
                <w:rFonts w:ascii="Arial" w:hAnsi="Arial" w:cs="Arial"/>
                <w:noProof/>
                <w:sz w:val="21"/>
                <w:szCs w:val="21"/>
              </w:rPr>
              <w:t>24 Mitchell Street, Edinburgh, EH6 7BD</w:t>
            </w:r>
          </w:p>
        </w:tc>
        <w:tc>
          <w:tcPr>
            <w:tcW w:w="709" w:type="dxa"/>
          </w:tcPr>
          <w:p w:rsidR="00766349" w:rsidRPr="00D93B32" w:rsidRDefault="00766349" w:rsidP="00A15BE4">
            <w:pPr>
              <w:jc w:val="center"/>
              <w:rPr>
                <w:rFonts w:ascii="Arial" w:hAnsi="Arial" w:cs="Arial"/>
                <w:sz w:val="21"/>
                <w:szCs w:val="21"/>
              </w:rPr>
            </w:pPr>
            <w:r w:rsidRPr="00717C0A">
              <w:rPr>
                <w:rFonts w:ascii="Arial" w:hAnsi="Arial" w:cs="Arial"/>
                <w:noProof/>
                <w:sz w:val="21"/>
                <w:szCs w:val="21"/>
              </w:rPr>
              <w:t>No</w:t>
            </w:r>
          </w:p>
        </w:tc>
        <w:tc>
          <w:tcPr>
            <w:tcW w:w="709" w:type="dxa"/>
          </w:tcPr>
          <w:p w:rsidR="00766349" w:rsidRPr="00D93B32" w:rsidRDefault="00766349" w:rsidP="00A15BE4">
            <w:pPr>
              <w:jc w:val="center"/>
              <w:rPr>
                <w:rFonts w:ascii="Arial" w:hAnsi="Arial" w:cs="Arial"/>
                <w:sz w:val="21"/>
                <w:szCs w:val="21"/>
              </w:rPr>
            </w:pPr>
            <w:r w:rsidRPr="00717C0A">
              <w:rPr>
                <w:rFonts w:ascii="Arial" w:hAnsi="Arial" w:cs="Arial"/>
                <w:noProof/>
                <w:sz w:val="21"/>
                <w:szCs w:val="21"/>
              </w:rPr>
              <w:t>No</w:t>
            </w:r>
          </w:p>
        </w:tc>
        <w:tc>
          <w:tcPr>
            <w:tcW w:w="992" w:type="dxa"/>
          </w:tcPr>
          <w:p w:rsidR="00766349" w:rsidRPr="00A63F10" w:rsidRDefault="00766349" w:rsidP="00646DFA">
            <w:pPr>
              <w:jc w:val="center"/>
              <w:rPr>
                <w:rFonts w:ascii="Arial" w:hAnsi="Arial" w:cs="Arial"/>
                <w:sz w:val="21"/>
                <w:szCs w:val="21"/>
              </w:rPr>
            </w:pPr>
            <w:r w:rsidRPr="00717C0A">
              <w:rPr>
                <w:rFonts w:ascii="Arial" w:hAnsi="Arial" w:cs="Arial"/>
                <w:noProof/>
                <w:sz w:val="21"/>
                <w:szCs w:val="21"/>
              </w:rPr>
              <w:t>No</w:t>
            </w:r>
          </w:p>
        </w:tc>
        <w:tc>
          <w:tcPr>
            <w:tcW w:w="1276" w:type="dxa"/>
          </w:tcPr>
          <w:p w:rsidR="00766349" w:rsidRPr="00CF4CAE" w:rsidRDefault="00766349" w:rsidP="009705D8">
            <w:pPr>
              <w:rPr>
                <w:rFonts w:ascii="Arial" w:hAnsi="Arial" w:cs="Arial"/>
                <w:sz w:val="21"/>
                <w:szCs w:val="21"/>
              </w:rPr>
            </w:pPr>
            <w:r>
              <w:rPr>
                <w:rFonts w:ascii="Arial" w:hAnsi="Arial" w:cs="Arial"/>
                <w:noProof/>
                <w:sz w:val="21"/>
                <w:szCs w:val="21"/>
              </w:rPr>
              <w:t>08/09/14</w:t>
            </w:r>
          </w:p>
        </w:tc>
        <w:tc>
          <w:tcPr>
            <w:tcW w:w="2268" w:type="dxa"/>
          </w:tcPr>
          <w:p w:rsidR="00766349" w:rsidRPr="00A15BE4" w:rsidRDefault="00766349" w:rsidP="006161A4">
            <w:pPr>
              <w:ind w:left="-108" w:firstLine="108"/>
              <w:rPr>
                <w:rFonts w:ascii="Arial" w:hAnsi="Arial" w:cs="Arial"/>
                <w:sz w:val="21"/>
                <w:szCs w:val="21"/>
              </w:rPr>
            </w:pPr>
            <w:r w:rsidRPr="00717C0A">
              <w:rPr>
                <w:rFonts w:ascii="Arial" w:hAnsi="Arial" w:cs="Arial"/>
                <w:noProof/>
                <w:sz w:val="21"/>
                <w:szCs w:val="21"/>
              </w:rPr>
              <w:t>To commence on and off sale hours from 10.30am Mon - Sat Increase on sale hours to midnight Sun - Wed Add TV Sport as an activity Allow children (5 and over) and young persons access to pre booked private functions. Allow activities out with core hours, b</w:t>
            </w:r>
          </w:p>
        </w:tc>
        <w:tc>
          <w:tcPr>
            <w:tcW w:w="1559" w:type="dxa"/>
          </w:tcPr>
          <w:p w:rsidR="00766349" w:rsidRPr="00BD0E99" w:rsidRDefault="00766349" w:rsidP="00F14E5E">
            <w:pPr>
              <w:rPr>
                <w:rFonts w:ascii="Arial" w:hAnsi="Arial" w:cs="Arial"/>
                <w:sz w:val="21"/>
                <w:szCs w:val="21"/>
              </w:rPr>
            </w:pPr>
          </w:p>
        </w:tc>
      </w:tr>
      <w:tr w:rsidR="00766349" w:rsidTr="00766349">
        <w:trPr>
          <w:cantSplit/>
          <w:trHeight w:val="305"/>
        </w:trPr>
        <w:tc>
          <w:tcPr>
            <w:tcW w:w="567" w:type="dxa"/>
          </w:tcPr>
          <w:p w:rsidR="00766349" w:rsidRDefault="00AB3441" w:rsidP="00F14E5E">
            <w:pPr>
              <w:rPr>
                <w:rFonts w:ascii="Arial" w:hAnsi="Arial" w:cs="Arial"/>
              </w:rPr>
            </w:pPr>
            <w:r>
              <w:rPr>
                <w:rFonts w:ascii="Arial" w:hAnsi="Arial" w:cs="Arial"/>
              </w:rPr>
              <w:fldChar w:fldCharType="begin"/>
            </w:r>
            <w:r w:rsidR="00766349">
              <w:rPr>
                <w:rFonts w:ascii="Arial" w:hAnsi="Arial" w:cs="Arial"/>
              </w:rPr>
              <w:instrText xml:space="preserve"> AUTONUM  \* Arabic </w:instrText>
            </w:r>
            <w:r>
              <w:rPr>
                <w:rFonts w:ascii="Arial" w:hAnsi="Arial" w:cs="Arial"/>
              </w:rPr>
              <w:fldChar w:fldCharType="end"/>
            </w:r>
          </w:p>
        </w:tc>
        <w:tc>
          <w:tcPr>
            <w:tcW w:w="1277" w:type="dxa"/>
          </w:tcPr>
          <w:p w:rsidR="00766349" w:rsidRPr="00BD0E99" w:rsidRDefault="00766349" w:rsidP="00F14E5E">
            <w:pPr>
              <w:rPr>
                <w:rFonts w:ascii="Arial" w:hAnsi="Arial" w:cs="Arial"/>
                <w:sz w:val="21"/>
                <w:szCs w:val="21"/>
              </w:rPr>
            </w:pPr>
            <w:r w:rsidRPr="00717C0A">
              <w:rPr>
                <w:rFonts w:ascii="Arial" w:hAnsi="Arial" w:cs="Arial"/>
                <w:noProof/>
                <w:sz w:val="21"/>
                <w:szCs w:val="21"/>
              </w:rPr>
              <w:t>262810</w:t>
            </w:r>
          </w:p>
        </w:tc>
        <w:tc>
          <w:tcPr>
            <w:tcW w:w="1984" w:type="dxa"/>
          </w:tcPr>
          <w:p w:rsidR="00766349" w:rsidRPr="00BD0E99" w:rsidRDefault="00766349" w:rsidP="00A15BE4">
            <w:pPr>
              <w:rPr>
                <w:rFonts w:ascii="Arial" w:hAnsi="Arial" w:cs="Arial"/>
                <w:sz w:val="21"/>
                <w:szCs w:val="21"/>
              </w:rPr>
            </w:pPr>
            <w:r w:rsidRPr="00717C0A">
              <w:rPr>
                <w:rFonts w:ascii="Arial" w:hAnsi="Arial" w:cs="Arial"/>
                <w:noProof/>
                <w:sz w:val="21"/>
                <w:szCs w:val="21"/>
              </w:rPr>
              <w:t>Mr Seyhmus Aslanalp</w:t>
            </w:r>
          </w:p>
        </w:tc>
        <w:tc>
          <w:tcPr>
            <w:tcW w:w="2126" w:type="dxa"/>
          </w:tcPr>
          <w:p w:rsidR="00766349" w:rsidRDefault="00766349" w:rsidP="00EA65E0">
            <w:pPr>
              <w:rPr>
                <w:rFonts w:ascii="Arial" w:hAnsi="Arial" w:cs="Arial"/>
                <w:sz w:val="21"/>
                <w:szCs w:val="21"/>
              </w:rPr>
            </w:pPr>
            <w:r w:rsidRPr="00717C0A">
              <w:rPr>
                <w:rFonts w:ascii="Arial" w:hAnsi="Arial" w:cs="Arial"/>
                <w:noProof/>
                <w:sz w:val="21"/>
                <w:szCs w:val="21"/>
              </w:rPr>
              <w:t>Macdonald Licensing</w:t>
            </w:r>
          </w:p>
          <w:p w:rsidR="00766349" w:rsidRPr="00897EEB" w:rsidRDefault="00766349" w:rsidP="00EA65E0">
            <w:pPr>
              <w:rPr>
                <w:rFonts w:ascii="Arial" w:hAnsi="Arial" w:cs="Arial"/>
                <w:sz w:val="21"/>
                <w:szCs w:val="21"/>
              </w:rPr>
            </w:pPr>
            <w:r w:rsidRPr="00717C0A">
              <w:rPr>
                <w:rFonts w:ascii="Arial" w:hAnsi="Arial" w:cs="Arial"/>
                <w:noProof/>
                <w:sz w:val="21"/>
                <w:szCs w:val="21"/>
              </w:rPr>
              <w:t>Bf, 21 Rutland Square, Edinburgh, EH1 2BB</w:t>
            </w:r>
          </w:p>
        </w:tc>
        <w:tc>
          <w:tcPr>
            <w:tcW w:w="2268" w:type="dxa"/>
          </w:tcPr>
          <w:p w:rsidR="00766349" w:rsidRPr="00A47873" w:rsidRDefault="00766349" w:rsidP="00F14E5E">
            <w:pPr>
              <w:rPr>
                <w:rFonts w:ascii="Arial" w:hAnsi="Arial" w:cs="Arial"/>
                <w:sz w:val="21"/>
                <w:szCs w:val="21"/>
              </w:rPr>
            </w:pPr>
            <w:r w:rsidRPr="00717C0A">
              <w:rPr>
                <w:rFonts w:ascii="Arial" w:hAnsi="Arial" w:cs="Arial"/>
                <w:noProof/>
                <w:sz w:val="21"/>
                <w:szCs w:val="21"/>
              </w:rPr>
              <w:t>176 Rose Street, Edinburgh, EH2 4BA</w:t>
            </w:r>
          </w:p>
        </w:tc>
        <w:tc>
          <w:tcPr>
            <w:tcW w:w="709" w:type="dxa"/>
          </w:tcPr>
          <w:p w:rsidR="00766349" w:rsidRPr="00D93B32" w:rsidRDefault="00766349" w:rsidP="00A15BE4">
            <w:pPr>
              <w:jc w:val="center"/>
              <w:rPr>
                <w:rFonts w:ascii="Arial" w:hAnsi="Arial" w:cs="Arial"/>
                <w:sz w:val="21"/>
                <w:szCs w:val="21"/>
              </w:rPr>
            </w:pPr>
            <w:r w:rsidRPr="00717C0A">
              <w:rPr>
                <w:rFonts w:ascii="Arial" w:hAnsi="Arial" w:cs="Arial"/>
                <w:noProof/>
                <w:sz w:val="21"/>
                <w:szCs w:val="21"/>
              </w:rPr>
              <w:t>Yes</w:t>
            </w:r>
          </w:p>
        </w:tc>
        <w:tc>
          <w:tcPr>
            <w:tcW w:w="709" w:type="dxa"/>
          </w:tcPr>
          <w:p w:rsidR="00766349" w:rsidRPr="00D93B32" w:rsidRDefault="00766349" w:rsidP="00A15BE4">
            <w:pPr>
              <w:jc w:val="center"/>
              <w:rPr>
                <w:rFonts w:ascii="Arial" w:hAnsi="Arial" w:cs="Arial"/>
                <w:sz w:val="21"/>
                <w:szCs w:val="21"/>
              </w:rPr>
            </w:pPr>
            <w:r w:rsidRPr="00717C0A">
              <w:rPr>
                <w:rFonts w:ascii="Arial" w:hAnsi="Arial" w:cs="Arial"/>
                <w:noProof/>
                <w:sz w:val="21"/>
                <w:szCs w:val="21"/>
              </w:rPr>
              <w:t>No</w:t>
            </w:r>
          </w:p>
        </w:tc>
        <w:tc>
          <w:tcPr>
            <w:tcW w:w="992" w:type="dxa"/>
          </w:tcPr>
          <w:p w:rsidR="00766349" w:rsidRPr="00A63F10" w:rsidRDefault="00766349" w:rsidP="00646DFA">
            <w:pPr>
              <w:jc w:val="center"/>
              <w:rPr>
                <w:rFonts w:ascii="Arial" w:hAnsi="Arial" w:cs="Arial"/>
                <w:sz w:val="21"/>
                <w:szCs w:val="21"/>
              </w:rPr>
            </w:pPr>
            <w:r w:rsidRPr="00717C0A">
              <w:rPr>
                <w:rFonts w:ascii="Arial" w:hAnsi="Arial" w:cs="Arial"/>
                <w:noProof/>
                <w:sz w:val="21"/>
                <w:szCs w:val="21"/>
              </w:rPr>
              <w:t>No</w:t>
            </w:r>
          </w:p>
        </w:tc>
        <w:tc>
          <w:tcPr>
            <w:tcW w:w="1276" w:type="dxa"/>
          </w:tcPr>
          <w:p w:rsidR="00766349" w:rsidRPr="00CF4CAE" w:rsidRDefault="00766349" w:rsidP="009705D8">
            <w:pPr>
              <w:rPr>
                <w:rFonts w:ascii="Arial" w:hAnsi="Arial" w:cs="Arial"/>
                <w:sz w:val="21"/>
                <w:szCs w:val="21"/>
              </w:rPr>
            </w:pPr>
            <w:r>
              <w:rPr>
                <w:rFonts w:ascii="Arial" w:hAnsi="Arial" w:cs="Arial"/>
                <w:noProof/>
                <w:sz w:val="21"/>
                <w:szCs w:val="21"/>
              </w:rPr>
              <w:t>09/09/14</w:t>
            </w:r>
          </w:p>
        </w:tc>
        <w:tc>
          <w:tcPr>
            <w:tcW w:w="2268" w:type="dxa"/>
          </w:tcPr>
          <w:p w:rsidR="00766349" w:rsidRPr="00A15BE4" w:rsidRDefault="00766349" w:rsidP="006161A4">
            <w:pPr>
              <w:ind w:left="-108" w:firstLine="108"/>
              <w:rPr>
                <w:rFonts w:ascii="Arial" w:hAnsi="Arial" w:cs="Arial"/>
                <w:sz w:val="21"/>
                <w:szCs w:val="21"/>
              </w:rPr>
            </w:pPr>
            <w:r w:rsidRPr="00717C0A">
              <w:rPr>
                <w:rFonts w:ascii="Arial" w:hAnsi="Arial" w:cs="Arial"/>
                <w:noProof/>
                <w:sz w:val="21"/>
                <w:szCs w:val="21"/>
              </w:rPr>
              <w:t>Increase on sales to 11:00 hrs to 01:00 hrs daily Include off sale Add Seasonal Variations Include deliveries, takeaways, receotions and livve performances, Amend access for children to allow under 5's Include outside area as part of licensed premises All</w:t>
            </w:r>
          </w:p>
        </w:tc>
        <w:tc>
          <w:tcPr>
            <w:tcW w:w="1559" w:type="dxa"/>
          </w:tcPr>
          <w:p w:rsidR="00766349" w:rsidRPr="00BD0E99" w:rsidRDefault="00766349" w:rsidP="00F14E5E">
            <w:pPr>
              <w:rPr>
                <w:rFonts w:ascii="Arial" w:hAnsi="Arial" w:cs="Arial"/>
                <w:sz w:val="21"/>
                <w:szCs w:val="21"/>
              </w:rPr>
            </w:pPr>
          </w:p>
        </w:tc>
      </w:tr>
      <w:tr w:rsidR="00766349" w:rsidTr="00766349">
        <w:trPr>
          <w:cantSplit/>
          <w:trHeight w:val="305"/>
        </w:trPr>
        <w:tc>
          <w:tcPr>
            <w:tcW w:w="567" w:type="dxa"/>
          </w:tcPr>
          <w:p w:rsidR="00766349" w:rsidRDefault="00AB3441" w:rsidP="00F14E5E">
            <w:pPr>
              <w:rPr>
                <w:rFonts w:ascii="Arial" w:hAnsi="Arial" w:cs="Arial"/>
              </w:rPr>
            </w:pPr>
            <w:r>
              <w:rPr>
                <w:rFonts w:ascii="Arial" w:hAnsi="Arial" w:cs="Arial"/>
              </w:rPr>
              <w:fldChar w:fldCharType="begin"/>
            </w:r>
            <w:r w:rsidR="00766349">
              <w:rPr>
                <w:rFonts w:ascii="Arial" w:hAnsi="Arial" w:cs="Arial"/>
              </w:rPr>
              <w:instrText xml:space="preserve"> AUTONUM  \* Arabic </w:instrText>
            </w:r>
            <w:r>
              <w:rPr>
                <w:rFonts w:ascii="Arial" w:hAnsi="Arial" w:cs="Arial"/>
              </w:rPr>
              <w:fldChar w:fldCharType="end"/>
            </w:r>
          </w:p>
        </w:tc>
        <w:tc>
          <w:tcPr>
            <w:tcW w:w="1277" w:type="dxa"/>
          </w:tcPr>
          <w:p w:rsidR="00766349" w:rsidRPr="00BD0E99" w:rsidRDefault="00766349" w:rsidP="00F14E5E">
            <w:pPr>
              <w:rPr>
                <w:rFonts w:ascii="Arial" w:hAnsi="Arial" w:cs="Arial"/>
                <w:sz w:val="21"/>
                <w:szCs w:val="21"/>
              </w:rPr>
            </w:pPr>
            <w:r w:rsidRPr="00717C0A">
              <w:rPr>
                <w:rFonts w:ascii="Arial" w:hAnsi="Arial" w:cs="Arial"/>
                <w:noProof/>
                <w:sz w:val="21"/>
                <w:szCs w:val="21"/>
              </w:rPr>
              <w:t>262844</w:t>
            </w:r>
          </w:p>
        </w:tc>
        <w:tc>
          <w:tcPr>
            <w:tcW w:w="1984" w:type="dxa"/>
          </w:tcPr>
          <w:p w:rsidR="00766349" w:rsidRPr="00BD0E99" w:rsidRDefault="00766349" w:rsidP="00A15BE4">
            <w:pPr>
              <w:rPr>
                <w:rFonts w:ascii="Arial" w:hAnsi="Arial" w:cs="Arial"/>
                <w:sz w:val="21"/>
                <w:szCs w:val="21"/>
              </w:rPr>
            </w:pPr>
            <w:r w:rsidRPr="00717C0A">
              <w:rPr>
                <w:rFonts w:ascii="Arial" w:hAnsi="Arial" w:cs="Arial"/>
                <w:noProof/>
                <w:sz w:val="21"/>
                <w:szCs w:val="21"/>
              </w:rPr>
              <w:t>John Lewis PLC</w:t>
            </w:r>
          </w:p>
        </w:tc>
        <w:tc>
          <w:tcPr>
            <w:tcW w:w="2126" w:type="dxa"/>
          </w:tcPr>
          <w:p w:rsidR="00766349" w:rsidRDefault="00766349" w:rsidP="00EA65E0">
            <w:pPr>
              <w:rPr>
                <w:rFonts w:ascii="Arial" w:hAnsi="Arial" w:cs="Arial"/>
                <w:sz w:val="21"/>
                <w:szCs w:val="21"/>
              </w:rPr>
            </w:pPr>
            <w:r w:rsidRPr="00717C0A">
              <w:rPr>
                <w:rFonts w:ascii="Arial" w:hAnsi="Arial" w:cs="Arial"/>
                <w:noProof/>
                <w:sz w:val="21"/>
                <w:szCs w:val="21"/>
              </w:rPr>
              <w:t>Blake Morgan</w:t>
            </w:r>
          </w:p>
          <w:p w:rsidR="00766349" w:rsidRPr="00897EEB" w:rsidRDefault="00766349" w:rsidP="00EA65E0">
            <w:pPr>
              <w:rPr>
                <w:rFonts w:ascii="Arial" w:hAnsi="Arial" w:cs="Arial"/>
                <w:sz w:val="21"/>
                <w:szCs w:val="21"/>
              </w:rPr>
            </w:pPr>
            <w:r w:rsidRPr="00717C0A">
              <w:rPr>
                <w:rFonts w:ascii="Arial" w:hAnsi="Arial" w:cs="Arial"/>
                <w:noProof/>
                <w:sz w:val="21"/>
                <w:szCs w:val="21"/>
              </w:rPr>
              <w:t>New King's Court, Tollgate, Chandler's Ford, Eastleigh, Hampshire, SO53 3LG</w:t>
            </w:r>
          </w:p>
        </w:tc>
        <w:tc>
          <w:tcPr>
            <w:tcW w:w="2268" w:type="dxa"/>
          </w:tcPr>
          <w:p w:rsidR="00766349" w:rsidRPr="00A47873" w:rsidRDefault="00766349" w:rsidP="00F14E5E">
            <w:pPr>
              <w:rPr>
                <w:rFonts w:ascii="Arial" w:hAnsi="Arial" w:cs="Arial"/>
                <w:sz w:val="21"/>
                <w:szCs w:val="21"/>
              </w:rPr>
            </w:pPr>
            <w:r w:rsidRPr="00717C0A">
              <w:rPr>
                <w:rFonts w:ascii="Arial" w:hAnsi="Arial" w:cs="Arial"/>
                <w:noProof/>
                <w:sz w:val="21"/>
                <w:szCs w:val="21"/>
              </w:rPr>
              <w:t>69 St James Centre, Edinburgh, EH1 3SP</w:t>
            </w:r>
          </w:p>
        </w:tc>
        <w:tc>
          <w:tcPr>
            <w:tcW w:w="709" w:type="dxa"/>
          </w:tcPr>
          <w:p w:rsidR="00766349" w:rsidRPr="00D93B32" w:rsidRDefault="00766349" w:rsidP="00A15BE4">
            <w:pPr>
              <w:jc w:val="center"/>
              <w:rPr>
                <w:rFonts w:ascii="Arial" w:hAnsi="Arial" w:cs="Arial"/>
                <w:sz w:val="21"/>
                <w:szCs w:val="21"/>
              </w:rPr>
            </w:pPr>
            <w:r w:rsidRPr="00717C0A">
              <w:rPr>
                <w:rFonts w:ascii="Arial" w:hAnsi="Arial" w:cs="Arial"/>
                <w:noProof/>
                <w:sz w:val="21"/>
                <w:szCs w:val="21"/>
              </w:rPr>
              <w:t>No</w:t>
            </w:r>
          </w:p>
        </w:tc>
        <w:tc>
          <w:tcPr>
            <w:tcW w:w="709" w:type="dxa"/>
          </w:tcPr>
          <w:p w:rsidR="00766349" w:rsidRPr="00D93B32" w:rsidRDefault="00766349" w:rsidP="00A15BE4">
            <w:pPr>
              <w:jc w:val="center"/>
              <w:rPr>
                <w:rFonts w:ascii="Arial" w:hAnsi="Arial" w:cs="Arial"/>
                <w:sz w:val="21"/>
                <w:szCs w:val="21"/>
              </w:rPr>
            </w:pPr>
            <w:r w:rsidRPr="00717C0A">
              <w:rPr>
                <w:rFonts w:ascii="Arial" w:hAnsi="Arial" w:cs="Arial"/>
                <w:noProof/>
                <w:sz w:val="21"/>
                <w:szCs w:val="21"/>
              </w:rPr>
              <w:t>No</w:t>
            </w:r>
          </w:p>
        </w:tc>
        <w:tc>
          <w:tcPr>
            <w:tcW w:w="992" w:type="dxa"/>
          </w:tcPr>
          <w:p w:rsidR="00766349" w:rsidRPr="00A63F10" w:rsidRDefault="00766349" w:rsidP="00646DFA">
            <w:pPr>
              <w:jc w:val="center"/>
              <w:rPr>
                <w:rFonts w:ascii="Arial" w:hAnsi="Arial" w:cs="Arial"/>
                <w:sz w:val="21"/>
                <w:szCs w:val="21"/>
              </w:rPr>
            </w:pPr>
            <w:r w:rsidRPr="00717C0A">
              <w:rPr>
                <w:rFonts w:ascii="Arial" w:hAnsi="Arial" w:cs="Arial"/>
                <w:noProof/>
                <w:sz w:val="21"/>
                <w:szCs w:val="21"/>
              </w:rPr>
              <w:t>No</w:t>
            </w:r>
          </w:p>
        </w:tc>
        <w:tc>
          <w:tcPr>
            <w:tcW w:w="1276" w:type="dxa"/>
          </w:tcPr>
          <w:p w:rsidR="00766349" w:rsidRPr="00CF4CAE" w:rsidRDefault="00766349" w:rsidP="009705D8">
            <w:pPr>
              <w:rPr>
                <w:rFonts w:ascii="Arial" w:hAnsi="Arial" w:cs="Arial"/>
                <w:sz w:val="21"/>
                <w:szCs w:val="21"/>
              </w:rPr>
            </w:pPr>
            <w:r>
              <w:rPr>
                <w:rFonts w:ascii="Arial" w:hAnsi="Arial" w:cs="Arial"/>
                <w:noProof/>
                <w:sz w:val="21"/>
                <w:szCs w:val="21"/>
              </w:rPr>
              <w:t>08/09/14</w:t>
            </w:r>
          </w:p>
        </w:tc>
        <w:tc>
          <w:tcPr>
            <w:tcW w:w="2268" w:type="dxa"/>
          </w:tcPr>
          <w:p w:rsidR="00766349" w:rsidRPr="00A15BE4" w:rsidRDefault="00766349" w:rsidP="006161A4">
            <w:pPr>
              <w:ind w:left="-108" w:firstLine="108"/>
              <w:rPr>
                <w:rFonts w:ascii="Arial" w:hAnsi="Arial" w:cs="Arial"/>
                <w:sz w:val="21"/>
                <w:szCs w:val="21"/>
              </w:rPr>
            </w:pPr>
            <w:r w:rsidRPr="00717C0A">
              <w:rPr>
                <w:rFonts w:ascii="Arial" w:hAnsi="Arial" w:cs="Arial"/>
                <w:noProof/>
                <w:sz w:val="21"/>
                <w:szCs w:val="21"/>
              </w:rPr>
              <w:t>Increase in display area for alcohol during seasonal periods</w:t>
            </w:r>
          </w:p>
        </w:tc>
        <w:tc>
          <w:tcPr>
            <w:tcW w:w="1559" w:type="dxa"/>
          </w:tcPr>
          <w:p w:rsidR="00766349" w:rsidRPr="00BD0E99" w:rsidRDefault="00766349" w:rsidP="00F14E5E">
            <w:pPr>
              <w:rPr>
                <w:rFonts w:ascii="Arial" w:hAnsi="Arial" w:cs="Arial"/>
                <w:sz w:val="21"/>
                <w:szCs w:val="21"/>
              </w:rPr>
            </w:pPr>
          </w:p>
        </w:tc>
      </w:tr>
      <w:tr w:rsidR="00766349" w:rsidTr="00766349">
        <w:trPr>
          <w:cantSplit/>
          <w:trHeight w:val="305"/>
        </w:trPr>
        <w:tc>
          <w:tcPr>
            <w:tcW w:w="567" w:type="dxa"/>
          </w:tcPr>
          <w:p w:rsidR="00766349" w:rsidRDefault="00AB3441" w:rsidP="00F14E5E">
            <w:pPr>
              <w:rPr>
                <w:rFonts w:ascii="Arial" w:hAnsi="Arial" w:cs="Arial"/>
              </w:rPr>
            </w:pPr>
            <w:r>
              <w:rPr>
                <w:rFonts w:ascii="Arial" w:hAnsi="Arial" w:cs="Arial"/>
              </w:rPr>
              <w:lastRenderedPageBreak/>
              <w:fldChar w:fldCharType="begin"/>
            </w:r>
            <w:r w:rsidR="00766349">
              <w:rPr>
                <w:rFonts w:ascii="Arial" w:hAnsi="Arial" w:cs="Arial"/>
              </w:rPr>
              <w:instrText xml:space="preserve"> AUTONUM  \* Arabic </w:instrText>
            </w:r>
            <w:r>
              <w:rPr>
                <w:rFonts w:ascii="Arial" w:hAnsi="Arial" w:cs="Arial"/>
              </w:rPr>
              <w:fldChar w:fldCharType="end"/>
            </w:r>
          </w:p>
        </w:tc>
        <w:tc>
          <w:tcPr>
            <w:tcW w:w="1277" w:type="dxa"/>
          </w:tcPr>
          <w:p w:rsidR="00766349" w:rsidRPr="00BD0E99" w:rsidRDefault="00766349" w:rsidP="00F14E5E">
            <w:pPr>
              <w:rPr>
                <w:rFonts w:ascii="Arial" w:hAnsi="Arial" w:cs="Arial"/>
                <w:sz w:val="21"/>
                <w:szCs w:val="21"/>
              </w:rPr>
            </w:pPr>
            <w:r w:rsidRPr="00717C0A">
              <w:rPr>
                <w:rFonts w:ascii="Arial" w:hAnsi="Arial" w:cs="Arial"/>
                <w:noProof/>
                <w:sz w:val="21"/>
                <w:szCs w:val="21"/>
              </w:rPr>
              <w:t>262996</w:t>
            </w:r>
          </w:p>
        </w:tc>
        <w:tc>
          <w:tcPr>
            <w:tcW w:w="1984" w:type="dxa"/>
          </w:tcPr>
          <w:p w:rsidR="00766349" w:rsidRPr="00BD0E99" w:rsidRDefault="00766349" w:rsidP="00A15BE4">
            <w:pPr>
              <w:rPr>
                <w:rFonts w:ascii="Arial" w:hAnsi="Arial" w:cs="Arial"/>
                <w:sz w:val="21"/>
                <w:szCs w:val="21"/>
              </w:rPr>
            </w:pPr>
            <w:r w:rsidRPr="00717C0A">
              <w:rPr>
                <w:rFonts w:ascii="Arial" w:hAnsi="Arial" w:cs="Arial"/>
                <w:noProof/>
                <w:sz w:val="21"/>
                <w:szCs w:val="21"/>
              </w:rPr>
              <w:t>B.M.C. Social Club (Edinburgh)</w:t>
            </w:r>
          </w:p>
        </w:tc>
        <w:tc>
          <w:tcPr>
            <w:tcW w:w="2126" w:type="dxa"/>
          </w:tcPr>
          <w:p w:rsidR="00766349" w:rsidRDefault="00766349" w:rsidP="00EA65E0">
            <w:pPr>
              <w:rPr>
                <w:rFonts w:ascii="Arial" w:hAnsi="Arial" w:cs="Arial"/>
                <w:sz w:val="21"/>
                <w:szCs w:val="21"/>
              </w:rPr>
            </w:pPr>
            <w:r w:rsidRPr="00717C0A">
              <w:rPr>
                <w:rFonts w:ascii="Arial" w:hAnsi="Arial" w:cs="Arial"/>
                <w:noProof/>
                <w:sz w:val="21"/>
                <w:szCs w:val="21"/>
              </w:rPr>
              <w:t>Macdonald Licensing</w:t>
            </w:r>
          </w:p>
          <w:p w:rsidR="00766349" w:rsidRPr="00897EEB" w:rsidRDefault="00766349" w:rsidP="00EA65E0">
            <w:pPr>
              <w:rPr>
                <w:rFonts w:ascii="Arial" w:hAnsi="Arial" w:cs="Arial"/>
                <w:sz w:val="21"/>
                <w:szCs w:val="21"/>
              </w:rPr>
            </w:pPr>
            <w:r w:rsidRPr="00717C0A">
              <w:rPr>
                <w:rFonts w:ascii="Arial" w:hAnsi="Arial" w:cs="Arial"/>
                <w:noProof/>
                <w:sz w:val="21"/>
                <w:szCs w:val="21"/>
              </w:rPr>
              <w:t>Bf, 21 Rutland Square, Edinburgh, EH1 2BB</w:t>
            </w:r>
          </w:p>
        </w:tc>
        <w:tc>
          <w:tcPr>
            <w:tcW w:w="2268" w:type="dxa"/>
          </w:tcPr>
          <w:p w:rsidR="00766349" w:rsidRPr="00A47873" w:rsidRDefault="00766349" w:rsidP="00F14E5E">
            <w:pPr>
              <w:rPr>
                <w:rFonts w:ascii="Arial" w:hAnsi="Arial" w:cs="Arial"/>
                <w:sz w:val="21"/>
                <w:szCs w:val="21"/>
              </w:rPr>
            </w:pPr>
            <w:r w:rsidRPr="00717C0A">
              <w:rPr>
                <w:rFonts w:ascii="Arial" w:hAnsi="Arial" w:cs="Arial"/>
                <w:noProof/>
                <w:sz w:val="21"/>
                <w:szCs w:val="21"/>
              </w:rPr>
              <w:t>13 Westfield Street, Edinburgh, EH11 2QY</w:t>
            </w:r>
          </w:p>
        </w:tc>
        <w:tc>
          <w:tcPr>
            <w:tcW w:w="709" w:type="dxa"/>
          </w:tcPr>
          <w:p w:rsidR="00766349" w:rsidRPr="00D93B32" w:rsidRDefault="00766349" w:rsidP="00A15BE4">
            <w:pPr>
              <w:jc w:val="center"/>
              <w:rPr>
                <w:rFonts w:ascii="Arial" w:hAnsi="Arial" w:cs="Arial"/>
                <w:sz w:val="21"/>
                <w:szCs w:val="21"/>
              </w:rPr>
            </w:pPr>
            <w:r w:rsidRPr="00717C0A">
              <w:rPr>
                <w:rFonts w:ascii="Arial" w:hAnsi="Arial" w:cs="Arial"/>
                <w:noProof/>
                <w:sz w:val="21"/>
                <w:szCs w:val="21"/>
              </w:rPr>
              <w:t>No</w:t>
            </w:r>
          </w:p>
        </w:tc>
        <w:tc>
          <w:tcPr>
            <w:tcW w:w="709" w:type="dxa"/>
          </w:tcPr>
          <w:p w:rsidR="00766349" w:rsidRPr="00D93B32" w:rsidRDefault="00766349" w:rsidP="00A15BE4">
            <w:pPr>
              <w:jc w:val="center"/>
              <w:rPr>
                <w:rFonts w:ascii="Arial" w:hAnsi="Arial" w:cs="Arial"/>
                <w:sz w:val="21"/>
                <w:szCs w:val="21"/>
              </w:rPr>
            </w:pPr>
            <w:r w:rsidRPr="00717C0A">
              <w:rPr>
                <w:rFonts w:ascii="Arial" w:hAnsi="Arial" w:cs="Arial"/>
                <w:noProof/>
                <w:sz w:val="21"/>
                <w:szCs w:val="21"/>
              </w:rPr>
              <w:t>No</w:t>
            </w:r>
          </w:p>
        </w:tc>
        <w:tc>
          <w:tcPr>
            <w:tcW w:w="992" w:type="dxa"/>
          </w:tcPr>
          <w:p w:rsidR="00766349" w:rsidRPr="00A63F10" w:rsidRDefault="00766349" w:rsidP="00646DFA">
            <w:pPr>
              <w:jc w:val="center"/>
              <w:rPr>
                <w:rFonts w:ascii="Arial" w:hAnsi="Arial" w:cs="Arial"/>
                <w:sz w:val="21"/>
                <w:szCs w:val="21"/>
              </w:rPr>
            </w:pPr>
            <w:r w:rsidRPr="00717C0A">
              <w:rPr>
                <w:rFonts w:ascii="Arial" w:hAnsi="Arial" w:cs="Arial"/>
                <w:noProof/>
                <w:sz w:val="21"/>
                <w:szCs w:val="21"/>
              </w:rPr>
              <w:t>Yes</w:t>
            </w:r>
          </w:p>
        </w:tc>
        <w:tc>
          <w:tcPr>
            <w:tcW w:w="1276" w:type="dxa"/>
          </w:tcPr>
          <w:p w:rsidR="00766349" w:rsidRPr="00CF4CAE" w:rsidRDefault="00766349" w:rsidP="009705D8">
            <w:pPr>
              <w:rPr>
                <w:rFonts w:ascii="Arial" w:hAnsi="Arial" w:cs="Arial"/>
                <w:sz w:val="21"/>
                <w:szCs w:val="21"/>
              </w:rPr>
            </w:pPr>
            <w:r>
              <w:rPr>
                <w:rFonts w:ascii="Arial" w:hAnsi="Arial" w:cs="Arial"/>
                <w:noProof/>
                <w:sz w:val="21"/>
                <w:szCs w:val="21"/>
              </w:rPr>
              <w:t>08/09/14</w:t>
            </w:r>
          </w:p>
        </w:tc>
        <w:tc>
          <w:tcPr>
            <w:tcW w:w="2268" w:type="dxa"/>
          </w:tcPr>
          <w:p w:rsidR="00766349" w:rsidRPr="00A15BE4" w:rsidRDefault="00766349" w:rsidP="006161A4">
            <w:pPr>
              <w:ind w:left="-108" w:firstLine="108"/>
              <w:rPr>
                <w:rFonts w:ascii="Arial" w:hAnsi="Arial" w:cs="Arial"/>
                <w:sz w:val="21"/>
                <w:szCs w:val="21"/>
              </w:rPr>
            </w:pPr>
            <w:r w:rsidRPr="00717C0A">
              <w:rPr>
                <w:rFonts w:ascii="Arial" w:hAnsi="Arial" w:cs="Arial"/>
                <w:noProof/>
                <w:sz w:val="21"/>
                <w:szCs w:val="21"/>
              </w:rPr>
              <w:t>To remove conditions 1,2 and 3 from the Premises Licence Add seasonal variations Allow  certain activities outwith core hours, either prior to core hours, Seasonal Variation or under an Extended Hours Application. Add a Premises Manager</w:t>
            </w:r>
          </w:p>
        </w:tc>
        <w:tc>
          <w:tcPr>
            <w:tcW w:w="1559" w:type="dxa"/>
          </w:tcPr>
          <w:p w:rsidR="00766349" w:rsidRPr="00BD0E99" w:rsidRDefault="00766349" w:rsidP="00F14E5E">
            <w:pPr>
              <w:rPr>
                <w:rFonts w:ascii="Arial" w:hAnsi="Arial" w:cs="Arial"/>
                <w:sz w:val="21"/>
                <w:szCs w:val="21"/>
              </w:rPr>
            </w:pPr>
          </w:p>
        </w:tc>
      </w:tr>
    </w:tbl>
    <w:p w:rsidR="005A2CEE" w:rsidRDefault="005A2CEE" w:rsidP="00B00EAF">
      <w:pPr>
        <w:ind w:left="-426"/>
      </w:pPr>
    </w:p>
    <w:sectPr w:rsidR="005A2CEE" w:rsidSect="00F14E5E">
      <w:headerReference w:type="even" r:id="rId7"/>
      <w:headerReference w:type="default" r:id="rId8"/>
      <w:footerReference w:type="even" r:id="rId9"/>
      <w:footerReference w:type="default" r:id="rId10"/>
      <w:headerReference w:type="first" r:id="rId11"/>
      <w:footerReference w:type="first" r:id="rId12"/>
      <w:pgSz w:w="16840" w:h="11907" w:orient="landscape"/>
      <w:pgMar w:top="986" w:right="1440" w:bottom="851" w:left="1440" w:header="709" w:footer="709" w:gutter="0"/>
      <w:cols w:space="70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3874" w:rsidRDefault="00EF3874">
      <w:r>
        <w:separator/>
      </w:r>
    </w:p>
  </w:endnote>
  <w:endnote w:type="continuationSeparator" w:id="0">
    <w:p w:rsidR="00EF3874" w:rsidRDefault="00EF38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12E7" w:rsidRDefault="007A12E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12E7" w:rsidRDefault="007A12E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12E7" w:rsidRDefault="007A12E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3874" w:rsidRDefault="00EF3874">
      <w:r>
        <w:separator/>
      </w:r>
    </w:p>
  </w:footnote>
  <w:footnote w:type="continuationSeparator" w:id="0">
    <w:p w:rsidR="00EF3874" w:rsidRDefault="00EF387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12E7" w:rsidRDefault="007A12E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3874" w:rsidRPr="001874FD" w:rsidRDefault="00EF3874" w:rsidP="001874FD">
    <w:pPr>
      <w:pStyle w:val="Heading3"/>
      <w:rPr>
        <w:b/>
        <w:bCs/>
        <w:sz w:val="22"/>
        <w:szCs w:val="22"/>
      </w:rPr>
    </w:pPr>
    <w:r w:rsidRPr="001874FD">
      <w:rPr>
        <w:b/>
        <w:bCs/>
        <w:sz w:val="22"/>
        <w:szCs w:val="22"/>
      </w:rPr>
      <w:t>THE CITY OF EDINBURGH LICENSING BOARD</w:t>
    </w:r>
  </w:p>
  <w:p w:rsidR="00EF3874" w:rsidRPr="003B0906" w:rsidRDefault="00EF3874" w:rsidP="001874FD">
    <w:pPr>
      <w:jc w:val="center"/>
      <w:rPr>
        <w:rFonts w:ascii="Arial" w:hAnsi="Arial" w:cs="Arial"/>
        <w:b/>
        <w:bCs/>
        <w:sz w:val="22"/>
        <w:szCs w:val="22"/>
        <w:u w:val="single"/>
      </w:rPr>
    </w:pPr>
    <w:r w:rsidRPr="003B0906">
      <w:rPr>
        <w:rFonts w:ascii="Arial" w:hAnsi="Arial" w:cs="Arial"/>
        <w:b/>
        <w:bCs/>
        <w:sz w:val="22"/>
        <w:szCs w:val="22"/>
        <w:u w:val="single"/>
      </w:rPr>
      <w:t xml:space="preserve">LICENSING </w:t>
    </w:r>
    <w:r>
      <w:rPr>
        <w:rFonts w:ascii="Arial" w:hAnsi="Arial" w:cs="Arial"/>
        <w:b/>
        <w:bCs/>
        <w:sz w:val="22"/>
        <w:szCs w:val="22"/>
        <w:u w:val="single"/>
      </w:rPr>
      <w:t>(</w:t>
    </w:r>
    <w:r w:rsidRPr="003B0906">
      <w:rPr>
        <w:rFonts w:ascii="Arial" w:hAnsi="Arial" w:cs="Arial"/>
        <w:b/>
        <w:bCs/>
        <w:sz w:val="22"/>
        <w:szCs w:val="22"/>
        <w:u w:val="single"/>
      </w:rPr>
      <w:t>SCOTLAND</w:t>
    </w:r>
    <w:r>
      <w:rPr>
        <w:rFonts w:ascii="Arial" w:hAnsi="Arial" w:cs="Arial"/>
        <w:b/>
        <w:bCs/>
        <w:sz w:val="22"/>
        <w:szCs w:val="22"/>
        <w:u w:val="single"/>
      </w:rPr>
      <w:t>)</w:t>
    </w:r>
    <w:r w:rsidRPr="003B0906">
      <w:rPr>
        <w:rFonts w:ascii="Arial" w:hAnsi="Arial" w:cs="Arial"/>
        <w:b/>
        <w:bCs/>
        <w:sz w:val="22"/>
        <w:szCs w:val="22"/>
        <w:u w:val="single"/>
      </w:rPr>
      <w:t xml:space="preserve"> ACT 2005</w:t>
    </w:r>
  </w:p>
  <w:p w:rsidR="00EF3874" w:rsidRDefault="00EF3874" w:rsidP="001874FD">
    <w:pPr>
      <w:ind w:left="-426"/>
      <w:jc w:val="center"/>
      <w:rPr>
        <w:rFonts w:ascii="Arial" w:hAnsi="Arial" w:cs="Arial"/>
        <w:b/>
        <w:bCs/>
        <w:sz w:val="22"/>
        <w:szCs w:val="22"/>
        <w:u w:val="single"/>
      </w:rPr>
    </w:pPr>
    <w:r>
      <w:rPr>
        <w:rFonts w:ascii="Arial" w:hAnsi="Arial" w:cs="Arial"/>
        <w:b/>
        <w:bCs/>
        <w:sz w:val="22"/>
        <w:szCs w:val="22"/>
        <w:u w:val="single"/>
      </w:rPr>
      <w:t xml:space="preserve">NOTICE OF APPLICATIONS - </w:t>
    </w:r>
    <w:r>
      <w:rPr>
        <w:rFonts w:ascii="Arial" w:hAnsi="Arial" w:cs="Arial"/>
        <w:b/>
        <w:bCs/>
        <w:noProof/>
        <w:sz w:val="22"/>
        <w:szCs w:val="22"/>
        <w:u w:val="single"/>
      </w:rPr>
      <w:t>VARIATIONS</w:t>
    </w:r>
    <w:r>
      <w:rPr>
        <w:rFonts w:ascii="Arial" w:hAnsi="Arial" w:cs="Arial"/>
        <w:b/>
        <w:bCs/>
        <w:sz w:val="22"/>
        <w:szCs w:val="22"/>
        <w:u w:val="single"/>
      </w:rPr>
      <w:t xml:space="preserve"> </w:t>
    </w:r>
    <w:r>
      <w:rPr>
        <w:rFonts w:ascii="Arial" w:hAnsi="Arial" w:cs="Arial"/>
        <w:b/>
        <w:bCs/>
        <w:sz w:val="22"/>
        <w:szCs w:val="22"/>
        <w:u w:val="single"/>
      </w:rPr>
      <w:t>PREM</w:t>
    </w:r>
    <w:r w:rsidR="007A12E7">
      <w:rPr>
        <w:rFonts w:ascii="Arial" w:hAnsi="Arial" w:cs="Arial"/>
        <w:b/>
        <w:bCs/>
        <w:sz w:val="22"/>
        <w:szCs w:val="22"/>
        <w:u w:val="single"/>
      </w:rPr>
      <w:t>I</w:t>
    </w:r>
    <w:r>
      <w:rPr>
        <w:rFonts w:ascii="Arial" w:hAnsi="Arial" w:cs="Arial"/>
        <w:b/>
        <w:bCs/>
        <w:sz w:val="22"/>
        <w:szCs w:val="22"/>
        <w:u w:val="single"/>
      </w:rPr>
      <w:t xml:space="preserve">SES LICENCE APPLICATIONS </w:t>
    </w:r>
  </w:p>
  <w:p w:rsidR="00EF3874" w:rsidRDefault="00EF3874" w:rsidP="001874FD">
    <w:pPr>
      <w:ind w:left="-426"/>
      <w:jc w:val="center"/>
      <w:rPr>
        <w:rFonts w:ascii="Arial" w:hAnsi="Arial" w:cs="Arial"/>
        <w:b/>
        <w:bCs/>
        <w:sz w:val="22"/>
        <w:szCs w:val="22"/>
        <w:u w:val="single"/>
      </w:rPr>
    </w:pPr>
  </w:p>
  <w:p w:rsidR="00EF3874" w:rsidRDefault="00EF3874" w:rsidP="001874FD">
    <w:pPr>
      <w:ind w:left="-426"/>
      <w:jc w:val="center"/>
      <w:rPr>
        <w:rFonts w:ascii="Arial" w:hAnsi="Arial" w:cs="Arial"/>
        <w:b/>
        <w:bCs/>
        <w:sz w:val="22"/>
        <w:szCs w:val="22"/>
        <w:u w:val="single"/>
      </w:rPr>
    </w:pPr>
  </w:p>
  <w:p w:rsidR="00EF3874" w:rsidRDefault="00EF3874" w:rsidP="008253BA">
    <w:pPr>
      <w:ind w:left="-426"/>
      <w:jc w:val="center"/>
      <w:rPr>
        <w:rFonts w:ascii="Arial" w:hAnsi="Arial" w:cs="Arial"/>
        <w:b/>
        <w:bCs/>
        <w:sz w:val="22"/>
        <w:szCs w:val="22"/>
        <w:u w:val="single"/>
      </w:rPr>
    </w:pPr>
    <w:r>
      <w:rPr>
        <w:rFonts w:ascii="Arial" w:hAnsi="Arial" w:cs="Arial"/>
        <w:b/>
        <w:bCs/>
        <w:sz w:val="22"/>
        <w:szCs w:val="22"/>
        <w:u w:val="single"/>
      </w:rPr>
      <w:t>29 SEPTEMBER 2014</w:t>
    </w:r>
  </w:p>
  <w:p w:rsidR="00EF3874" w:rsidRDefault="00EF3874" w:rsidP="008253BA">
    <w:pPr>
      <w:ind w:left="-426"/>
      <w:jc w:val="center"/>
      <w:rPr>
        <w:rFonts w:ascii="Arial" w:hAnsi="Arial" w:cs="Arial"/>
        <w:b/>
        <w:bCs/>
        <w:sz w:val="22"/>
        <w:szCs w:val="22"/>
        <w:u w:val="single"/>
      </w:rPr>
    </w:pPr>
  </w:p>
  <w:tbl>
    <w:tblPr>
      <w:tblW w:w="1573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1277"/>
      <w:gridCol w:w="1984"/>
      <w:gridCol w:w="2126"/>
      <w:gridCol w:w="2268"/>
      <w:gridCol w:w="709"/>
      <w:gridCol w:w="709"/>
      <w:gridCol w:w="992"/>
      <w:gridCol w:w="1276"/>
      <w:gridCol w:w="2268"/>
      <w:gridCol w:w="1559"/>
    </w:tblGrid>
    <w:tr w:rsidR="00EF3874" w:rsidRPr="005856EC" w:rsidTr="00766349">
      <w:trPr>
        <w:trHeight w:val="738"/>
      </w:trPr>
      <w:tc>
        <w:tcPr>
          <w:tcW w:w="567" w:type="dxa"/>
          <w:shd w:val="clear" w:color="auto" w:fill="E6E6E6"/>
        </w:tcPr>
        <w:p w:rsidR="00EF3874" w:rsidRPr="00BD0E99" w:rsidRDefault="00EF3874" w:rsidP="00BE0E36">
          <w:pPr>
            <w:jc w:val="center"/>
            <w:rPr>
              <w:rFonts w:ascii="Arial" w:hAnsi="Arial" w:cs="Arial"/>
              <w:b/>
              <w:bCs/>
              <w:sz w:val="21"/>
              <w:szCs w:val="21"/>
            </w:rPr>
          </w:pPr>
          <w:r w:rsidRPr="00BD0E99">
            <w:rPr>
              <w:rFonts w:ascii="Arial" w:hAnsi="Arial" w:cs="Arial"/>
              <w:b/>
              <w:bCs/>
              <w:sz w:val="21"/>
              <w:szCs w:val="21"/>
            </w:rPr>
            <w:t>No</w:t>
          </w:r>
        </w:p>
      </w:tc>
      <w:tc>
        <w:tcPr>
          <w:tcW w:w="1277" w:type="dxa"/>
          <w:shd w:val="clear" w:color="auto" w:fill="E6E6E6"/>
        </w:tcPr>
        <w:p w:rsidR="00EF3874" w:rsidRPr="00BD0E99" w:rsidRDefault="00EF3874" w:rsidP="00BE0E36">
          <w:pPr>
            <w:jc w:val="center"/>
            <w:rPr>
              <w:rFonts w:ascii="Arial" w:hAnsi="Arial" w:cs="Arial"/>
              <w:b/>
              <w:bCs/>
              <w:sz w:val="21"/>
              <w:szCs w:val="21"/>
            </w:rPr>
          </w:pPr>
          <w:r w:rsidRPr="00BD0E99">
            <w:rPr>
              <w:rFonts w:ascii="Arial" w:hAnsi="Arial" w:cs="Arial"/>
              <w:b/>
              <w:bCs/>
              <w:sz w:val="21"/>
              <w:szCs w:val="21"/>
            </w:rPr>
            <w:t>Reference</w:t>
          </w:r>
        </w:p>
      </w:tc>
      <w:tc>
        <w:tcPr>
          <w:tcW w:w="1984" w:type="dxa"/>
          <w:shd w:val="clear" w:color="auto" w:fill="E6E6E6"/>
        </w:tcPr>
        <w:p w:rsidR="00EF3874" w:rsidRPr="00BD0E99" w:rsidRDefault="00EF3874" w:rsidP="00BE0E36">
          <w:pPr>
            <w:jc w:val="center"/>
            <w:rPr>
              <w:rFonts w:ascii="Arial" w:hAnsi="Arial" w:cs="Arial"/>
              <w:b/>
              <w:bCs/>
              <w:sz w:val="21"/>
              <w:szCs w:val="21"/>
            </w:rPr>
          </w:pPr>
          <w:r w:rsidRPr="00BD0E99">
            <w:rPr>
              <w:rFonts w:ascii="Arial" w:hAnsi="Arial" w:cs="Arial"/>
              <w:b/>
              <w:bCs/>
              <w:sz w:val="21"/>
              <w:szCs w:val="21"/>
            </w:rPr>
            <w:t>Applicant</w:t>
          </w:r>
        </w:p>
      </w:tc>
      <w:tc>
        <w:tcPr>
          <w:tcW w:w="2126" w:type="dxa"/>
          <w:shd w:val="clear" w:color="auto" w:fill="E6E6E6"/>
        </w:tcPr>
        <w:p w:rsidR="00EF3874" w:rsidRPr="00BD0E99" w:rsidRDefault="00EF3874" w:rsidP="00BE0E36">
          <w:pPr>
            <w:jc w:val="center"/>
            <w:rPr>
              <w:rFonts w:ascii="Arial" w:hAnsi="Arial" w:cs="Arial"/>
              <w:b/>
              <w:bCs/>
              <w:sz w:val="21"/>
              <w:szCs w:val="21"/>
            </w:rPr>
          </w:pPr>
          <w:r w:rsidRPr="00BD0E99">
            <w:rPr>
              <w:rFonts w:ascii="Arial" w:hAnsi="Arial" w:cs="Arial"/>
              <w:b/>
              <w:bCs/>
              <w:sz w:val="21"/>
              <w:szCs w:val="21"/>
            </w:rPr>
            <w:t>Agent Details</w:t>
          </w:r>
        </w:p>
      </w:tc>
      <w:tc>
        <w:tcPr>
          <w:tcW w:w="2268" w:type="dxa"/>
          <w:shd w:val="clear" w:color="auto" w:fill="E6E6E6"/>
        </w:tcPr>
        <w:p w:rsidR="00EF3874" w:rsidRPr="00BD0E99" w:rsidRDefault="00EF3874" w:rsidP="00BE0E36">
          <w:pPr>
            <w:jc w:val="center"/>
            <w:rPr>
              <w:rFonts w:ascii="Arial" w:hAnsi="Arial" w:cs="Arial"/>
              <w:b/>
              <w:bCs/>
              <w:sz w:val="21"/>
              <w:szCs w:val="21"/>
            </w:rPr>
          </w:pPr>
          <w:r w:rsidRPr="00BD0E99">
            <w:rPr>
              <w:rFonts w:ascii="Arial" w:hAnsi="Arial" w:cs="Arial"/>
              <w:b/>
              <w:bCs/>
              <w:sz w:val="21"/>
              <w:szCs w:val="21"/>
            </w:rPr>
            <w:t>Premises</w:t>
          </w:r>
        </w:p>
      </w:tc>
      <w:tc>
        <w:tcPr>
          <w:tcW w:w="709" w:type="dxa"/>
          <w:shd w:val="clear" w:color="auto" w:fill="E6E6E6"/>
        </w:tcPr>
        <w:p w:rsidR="00EF3874" w:rsidRPr="00BD0E99" w:rsidRDefault="00EF3874" w:rsidP="00BE0E36">
          <w:pPr>
            <w:rPr>
              <w:rFonts w:ascii="Arial" w:hAnsi="Arial" w:cs="Arial"/>
              <w:b/>
              <w:bCs/>
              <w:sz w:val="21"/>
              <w:szCs w:val="21"/>
            </w:rPr>
          </w:pPr>
          <w:r>
            <w:rPr>
              <w:rFonts w:ascii="Arial" w:hAnsi="Arial" w:cs="Arial"/>
              <w:b/>
              <w:bCs/>
              <w:sz w:val="21"/>
              <w:szCs w:val="21"/>
            </w:rPr>
            <w:t>On Sale</w:t>
          </w:r>
        </w:p>
      </w:tc>
      <w:tc>
        <w:tcPr>
          <w:tcW w:w="709" w:type="dxa"/>
          <w:shd w:val="clear" w:color="auto" w:fill="E6E6E6"/>
        </w:tcPr>
        <w:p w:rsidR="00EF3874" w:rsidRPr="00BD0E99" w:rsidRDefault="00EF3874" w:rsidP="00BE0E36">
          <w:pPr>
            <w:rPr>
              <w:rFonts w:ascii="Arial" w:hAnsi="Arial" w:cs="Arial"/>
              <w:b/>
              <w:bCs/>
              <w:sz w:val="21"/>
              <w:szCs w:val="21"/>
            </w:rPr>
          </w:pPr>
          <w:r>
            <w:rPr>
              <w:rFonts w:ascii="Arial" w:hAnsi="Arial" w:cs="Arial"/>
              <w:b/>
              <w:bCs/>
              <w:sz w:val="21"/>
              <w:szCs w:val="21"/>
            </w:rPr>
            <w:t>Off Sale</w:t>
          </w:r>
        </w:p>
      </w:tc>
      <w:tc>
        <w:tcPr>
          <w:tcW w:w="992" w:type="dxa"/>
          <w:shd w:val="clear" w:color="auto" w:fill="E6E6E6"/>
        </w:tcPr>
        <w:p w:rsidR="00EF3874" w:rsidRPr="00BD0E99" w:rsidRDefault="00EF3874" w:rsidP="00BE0E36">
          <w:pPr>
            <w:ind w:left="-108"/>
            <w:jc w:val="center"/>
            <w:rPr>
              <w:rFonts w:ascii="Arial" w:hAnsi="Arial" w:cs="Arial"/>
              <w:b/>
              <w:bCs/>
              <w:sz w:val="21"/>
              <w:szCs w:val="21"/>
            </w:rPr>
          </w:pPr>
          <w:r>
            <w:rPr>
              <w:rFonts w:ascii="Arial" w:hAnsi="Arial" w:cs="Arial"/>
              <w:b/>
              <w:bCs/>
              <w:sz w:val="21"/>
              <w:szCs w:val="21"/>
            </w:rPr>
            <w:t>On &amp; Off Sale</w:t>
          </w:r>
        </w:p>
      </w:tc>
      <w:tc>
        <w:tcPr>
          <w:tcW w:w="1276" w:type="dxa"/>
          <w:shd w:val="clear" w:color="auto" w:fill="E6E6E6"/>
        </w:tcPr>
        <w:p w:rsidR="00EF3874" w:rsidRPr="00BD0E99" w:rsidRDefault="00EF3874" w:rsidP="00BE0E36">
          <w:pPr>
            <w:jc w:val="center"/>
            <w:rPr>
              <w:rFonts w:ascii="Arial" w:hAnsi="Arial" w:cs="Arial"/>
              <w:b/>
              <w:bCs/>
              <w:sz w:val="21"/>
              <w:szCs w:val="21"/>
            </w:rPr>
          </w:pPr>
          <w:r w:rsidRPr="00BD0E99">
            <w:rPr>
              <w:rFonts w:ascii="Arial" w:hAnsi="Arial" w:cs="Arial"/>
              <w:b/>
              <w:bCs/>
              <w:sz w:val="21"/>
              <w:szCs w:val="21"/>
            </w:rPr>
            <w:t>Last Date for Objection</w:t>
          </w:r>
        </w:p>
      </w:tc>
      <w:tc>
        <w:tcPr>
          <w:tcW w:w="2268" w:type="dxa"/>
          <w:shd w:val="clear" w:color="auto" w:fill="E6E6E6"/>
        </w:tcPr>
        <w:p w:rsidR="00EF3874" w:rsidRPr="00BD0E99" w:rsidRDefault="00EF3874" w:rsidP="00BE0E36">
          <w:pPr>
            <w:jc w:val="center"/>
            <w:rPr>
              <w:rFonts w:ascii="Arial" w:hAnsi="Arial" w:cs="Arial"/>
              <w:b/>
              <w:bCs/>
              <w:sz w:val="21"/>
              <w:szCs w:val="21"/>
            </w:rPr>
          </w:pPr>
          <w:r w:rsidRPr="00BD0E99">
            <w:rPr>
              <w:rFonts w:ascii="Arial" w:hAnsi="Arial" w:cs="Arial"/>
              <w:b/>
              <w:bCs/>
              <w:sz w:val="21"/>
              <w:szCs w:val="21"/>
            </w:rPr>
            <w:t>Remarks</w:t>
          </w:r>
        </w:p>
      </w:tc>
      <w:tc>
        <w:tcPr>
          <w:tcW w:w="1559" w:type="dxa"/>
          <w:shd w:val="clear" w:color="auto" w:fill="E6E6E6"/>
        </w:tcPr>
        <w:p w:rsidR="00EF3874" w:rsidRPr="00BD0E99" w:rsidRDefault="00EF3874" w:rsidP="00BE0E36">
          <w:pPr>
            <w:jc w:val="center"/>
            <w:rPr>
              <w:rFonts w:ascii="Arial" w:hAnsi="Arial" w:cs="Arial"/>
              <w:b/>
              <w:bCs/>
              <w:sz w:val="21"/>
              <w:szCs w:val="21"/>
            </w:rPr>
          </w:pPr>
          <w:r w:rsidRPr="00BD0E99">
            <w:rPr>
              <w:rFonts w:ascii="Arial" w:hAnsi="Arial" w:cs="Arial"/>
              <w:b/>
              <w:bCs/>
              <w:sz w:val="21"/>
              <w:szCs w:val="21"/>
            </w:rPr>
            <w:t>Decision</w:t>
          </w:r>
        </w:p>
      </w:tc>
    </w:tr>
  </w:tbl>
  <w:p w:rsidR="00EF3874" w:rsidRPr="00422C33" w:rsidRDefault="00EF3874" w:rsidP="008253BA">
    <w:pPr>
      <w:pStyle w:val="Header"/>
      <w:jc w:val="center"/>
      <w:rPr>
        <w:sz w:val="12"/>
        <w:szCs w:val="1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12E7" w:rsidRDefault="007A12E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mailMerge>
    <w:mainDocumentType w:val="formLetters"/>
    <w:linkToQuery/>
    <w:dataType w:val="native"/>
    <w:connectString w:val="Provider=Microsoft.ACE.OLEDB.12.0;User ID=Admin;Data Source=G:\SfC\AuthorityPublicProtection\CommunitySafety\Licensing\Board\Board Agenda\Agenda 29 Sept 2014.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
    <w:query w:val="SELECT * FROM `TML00146$`"/>
    <w:dataSource r:id="rId1"/>
    <w:odso>
      <w:udl w:val="Provider=Microsoft.ACE.OLEDB.12.0;User ID=Admin;Data Source=G:\SfC\AuthorityPublicProtection\CommunitySafety\Licensing\Board\Board Agenda\Agenda 29 Sept 2014.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
      <w:table w:val="TML00146$"/>
      <w:src r:id="rId2"/>
      <w:colDelim w:val="9"/>
      <w:type w:val="database"/>
      <w:fHdr/>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odso>
  </w:mailMerge>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8B453F"/>
    <w:rsid w:val="000153B9"/>
    <w:rsid w:val="0009351C"/>
    <w:rsid w:val="000F6F88"/>
    <w:rsid w:val="001128CE"/>
    <w:rsid w:val="00181C5C"/>
    <w:rsid w:val="001874FD"/>
    <w:rsid w:val="00195956"/>
    <w:rsid w:val="00206187"/>
    <w:rsid w:val="00212C0B"/>
    <w:rsid w:val="00226750"/>
    <w:rsid w:val="002645BE"/>
    <w:rsid w:val="002B4960"/>
    <w:rsid w:val="002E68A9"/>
    <w:rsid w:val="00325701"/>
    <w:rsid w:val="0032590E"/>
    <w:rsid w:val="003356D6"/>
    <w:rsid w:val="00381B8B"/>
    <w:rsid w:val="00397C92"/>
    <w:rsid w:val="003A090F"/>
    <w:rsid w:val="003B0906"/>
    <w:rsid w:val="00422C33"/>
    <w:rsid w:val="00451E39"/>
    <w:rsid w:val="00454471"/>
    <w:rsid w:val="00495294"/>
    <w:rsid w:val="004C56FC"/>
    <w:rsid w:val="004F3F65"/>
    <w:rsid w:val="00520FF9"/>
    <w:rsid w:val="00524D33"/>
    <w:rsid w:val="005856EC"/>
    <w:rsid w:val="005A2CEE"/>
    <w:rsid w:val="005C37C9"/>
    <w:rsid w:val="005E42B6"/>
    <w:rsid w:val="006161A4"/>
    <w:rsid w:val="0062649F"/>
    <w:rsid w:val="00646DFA"/>
    <w:rsid w:val="00671A40"/>
    <w:rsid w:val="006A6FC7"/>
    <w:rsid w:val="006B6326"/>
    <w:rsid w:val="006D51F8"/>
    <w:rsid w:val="007549E2"/>
    <w:rsid w:val="00766349"/>
    <w:rsid w:val="007A12E7"/>
    <w:rsid w:val="007C0A85"/>
    <w:rsid w:val="007C164E"/>
    <w:rsid w:val="00810F73"/>
    <w:rsid w:val="00821888"/>
    <w:rsid w:val="00824896"/>
    <w:rsid w:val="008253BA"/>
    <w:rsid w:val="00840915"/>
    <w:rsid w:val="0086395E"/>
    <w:rsid w:val="00874AC9"/>
    <w:rsid w:val="008941E2"/>
    <w:rsid w:val="00897EEB"/>
    <w:rsid w:val="008B453F"/>
    <w:rsid w:val="008F63F1"/>
    <w:rsid w:val="00914A73"/>
    <w:rsid w:val="00932A8A"/>
    <w:rsid w:val="009703E0"/>
    <w:rsid w:val="009705D8"/>
    <w:rsid w:val="00982374"/>
    <w:rsid w:val="00986A15"/>
    <w:rsid w:val="00A15BE4"/>
    <w:rsid w:val="00A47873"/>
    <w:rsid w:val="00A63F10"/>
    <w:rsid w:val="00A76082"/>
    <w:rsid w:val="00A824B3"/>
    <w:rsid w:val="00AA3785"/>
    <w:rsid w:val="00AB3441"/>
    <w:rsid w:val="00AB5151"/>
    <w:rsid w:val="00B00EAF"/>
    <w:rsid w:val="00B4338D"/>
    <w:rsid w:val="00B52BC7"/>
    <w:rsid w:val="00B628C9"/>
    <w:rsid w:val="00B76E44"/>
    <w:rsid w:val="00BD0E99"/>
    <w:rsid w:val="00BE0E36"/>
    <w:rsid w:val="00C02FC0"/>
    <w:rsid w:val="00C24688"/>
    <w:rsid w:val="00C92DC5"/>
    <w:rsid w:val="00CB3C60"/>
    <w:rsid w:val="00CB4A8E"/>
    <w:rsid w:val="00CC6C71"/>
    <w:rsid w:val="00CF4CAE"/>
    <w:rsid w:val="00D57E06"/>
    <w:rsid w:val="00D66DCE"/>
    <w:rsid w:val="00D900B8"/>
    <w:rsid w:val="00D93B32"/>
    <w:rsid w:val="00DD7213"/>
    <w:rsid w:val="00DE05EB"/>
    <w:rsid w:val="00DF7AEB"/>
    <w:rsid w:val="00E009E0"/>
    <w:rsid w:val="00E26D76"/>
    <w:rsid w:val="00EA65E0"/>
    <w:rsid w:val="00EF3874"/>
    <w:rsid w:val="00F03061"/>
    <w:rsid w:val="00F07243"/>
    <w:rsid w:val="00F14E5E"/>
    <w:rsid w:val="00F20FF5"/>
    <w:rsid w:val="00F35B2C"/>
    <w:rsid w:val="00F4586B"/>
    <w:rsid w:val="00F74DC2"/>
    <w:rsid w:val="00F855BC"/>
    <w:rsid w:val="00FA7916"/>
    <w:rsid w:val="00FF3F83"/>
    <w:rsid w:val="00FF4C8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14E5E"/>
    <w:pPr>
      <w:autoSpaceDE w:val="0"/>
      <w:autoSpaceDN w:val="0"/>
    </w:pPr>
  </w:style>
  <w:style w:type="paragraph" w:styleId="Heading3">
    <w:name w:val="heading 3"/>
    <w:basedOn w:val="Normal"/>
    <w:next w:val="Normal"/>
    <w:link w:val="Heading3Char"/>
    <w:uiPriority w:val="9"/>
    <w:qFormat/>
    <w:rsid w:val="00F14E5E"/>
    <w:pPr>
      <w:keepNext/>
      <w:jc w:val="center"/>
      <w:outlineLvl w:val="2"/>
    </w:pPr>
    <w:rPr>
      <w:rFonts w:ascii="Arial" w:hAnsi="Arial"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397C92"/>
    <w:rPr>
      <w:rFonts w:ascii="Cambria" w:eastAsia="Times New Roman" w:hAnsi="Cambria" w:cs="Times New Roman"/>
      <w:b/>
      <w:bCs/>
      <w:sz w:val="26"/>
      <w:szCs w:val="26"/>
    </w:rPr>
  </w:style>
  <w:style w:type="paragraph" w:styleId="Header">
    <w:name w:val="header"/>
    <w:basedOn w:val="Normal"/>
    <w:link w:val="HeaderChar"/>
    <w:uiPriority w:val="99"/>
    <w:rsid w:val="008253BA"/>
    <w:pPr>
      <w:tabs>
        <w:tab w:val="center" w:pos="4153"/>
        <w:tab w:val="right" w:pos="8306"/>
      </w:tabs>
    </w:pPr>
  </w:style>
  <w:style w:type="character" w:customStyle="1" w:styleId="HeaderChar">
    <w:name w:val="Header Char"/>
    <w:basedOn w:val="DefaultParagraphFont"/>
    <w:link w:val="Header"/>
    <w:uiPriority w:val="99"/>
    <w:semiHidden/>
    <w:rsid w:val="00397C92"/>
  </w:style>
  <w:style w:type="paragraph" w:styleId="Footer">
    <w:name w:val="footer"/>
    <w:basedOn w:val="Normal"/>
    <w:link w:val="FooterChar"/>
    <w:uiPriority w:val="99"/>
    <w:rsid w:val="008253BA"/>
    <w:pPr>
      <w:tabs>
        <w:tab w:val="center" w:pos="4153"/>
        <w:tab w:val="right" w:pos="8306"/>
      </w:tabs>
    </w:pPr>
  </w:style>
  <w:style w:type="character" w:customStyle="1" w:styleId="FooterChar">
    <w:name w:val="Footer Char"/>
    <w:basedOn w:val="DefaultParagraphFont"/>
    <w:link w:val="Footer"/>
    <w:uiPriority w:val="99"/>
    <w:semiHidden/>
    <w:rsid w:val="00397C9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2" Type="http://schemas.openxmlformats.org/officeDocument/2006/relationships/mailMergeSource" Target="file:///G:\SfC\AuthorityPublicProtection\CommunitySafety\Licensing\Board\Board%20Agenda\Agenda%2029%20Sept%202014.xlsx" TargetMode="External"/><Relationship Id="rId1" Type="http://schemas.openxmlformats.org/officeDocument/2006/relationships/mailMergeSource" Target="file:///G:\SfC\AuthorityPublicProtection\CommunitySafety\Licensing\Board\Board%20Agenda\Agenda%2029%20Sept%202014.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AD7BBF-4289-4531-A8BD-B610DB2E1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Pages>
  <Words>413</Words>
  <Characters>2304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THE CITY OF EDINBURGH LICENSING BOARD</vt:lpstr>
    </vt:vector>
  </TitlesOfParts>
  <Company>City of Edinburgh Council</Company>
  <LinksUpToDate>false</LinksUpToDate>
  <CharactersWithSpaces>2712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CITY OF EDINBURGH LICENSING BOARD</dc:title>
  <dc:creator>Grace McCabe</dc:creator>
  <cp:lastModifiedBy>Tracey McLean</cp:lastModifiedBy>
  <cp:revision>5</cp:revision>
  <dcterms:created xsi:type="dcterms:W3CDTF">2014-08-13T10:51:00Z</dcterms:created>
  <dcterms:modified xsi:type="dcterms:W3CDTF">2014-08-13T12:32:00Z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575910360</vt:i4>
  </property>
  <property fmtid="{D5CDD505-2E9C-101B-9397-08002B2CF9AE}" pid="3" name="_NewReviewCycle">
    <vt:lpwstr/>
  </property>
  <property fmtid="{D5CDD505-2E9C-101B-9397-08002B2CF9AE}" pid="4" name="_EmailSubject">
    <vt:lpwstr>lists of applications to be considered at the Board meeting in September 2014</vt:lpwstr>
  </property>
  <property fmtid="{D5CDD505-2E9C-101B-9397-08002B2CF9AE}" pid="5" name="_AuthorEmail">
    <vt:lpwstr>Tracey.McLean@edinburgh.gov.uk</vt:lpwstr>
  </property>
  <property fmtid="{D5CDD505-2E9C-101B-9397-08002B2CF9AE}" pid="6" name="_AuthorEmailDisplayName">
    <vt:lpwstr>Tracey McLean</vt:lpwstr>
  </property>
</Properties>
</file>