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87F09" w14:textId="77777777" w:rsidR="000531AE" w:rsidRPr="00173708" w:rsidRDefault="005D1D01" w:rsidP="00173708">
      <w:pPr>
        <w:jc w:val="center"/>
        <w:rPr>
          <w:rFonts w:ascii="Arial" w:hAnsi="Arial"/>
          <w:b/>
          <w:sz w:val="28"/>
          <w:szCs w:val="28"/>
        </w:rPr>
      </w:pPr>
      <w:r w:rsidRPr="00173708">
        <w:rPr>
          <w:rFonts w:ascii="Arial" w:hAnsi="Arial"/>
          <w:b/>
          <w:sz w:val="28"/>
          <w:szCs w:val="28"/>
        </w:rPr>
        <w:t>Big Things on the Beach</w:t>
      </w:r>
    </w:p>
    <w:p w14:paraId="0D9E6553" w14:textId="77777777" w:rsidR="005D1D01" w:rsidRPr="00173708" w:rsidRDefault="005D1D01" w:rsidP="00173708">
      <w:pPr>
        <w:jc w:val="center"/>
        <w:rPr>
          <w:rFonts w:ascii="Arial" w:hAnsi="Arial"/>
          <w:b/>
          <w:sz w:val="28"/>
          <w:szCs w:val="28"/>
        </w:rPr>
      </w:pPr>
      <w:r w:rsidRPr="00173708">
        <w:rPr>
          <w:rFonts w:ascii="Arial" w:hAnsi="Arial"/>
          <w:b/>
          <w:sz w:val="28"/>
          <w:szCs w:val="28"/>
        </w:rPr>
        <w:t>Imagine Portobello – Ideas into Action</w:t>
      </w:r>
    </w:p>
    <w:p w14:paraId="10A1C798" w14:textId="77777777" w:rsidR="005D1D01" w:rsidRPr="00173708" w:rsidRDefault="005D1D01" w:rsidP="00173708">
      <w:pPr>
        <w:jc w:val="center"/>
        <w:rPr>
          <w:rFonts w:ascii="Arial" w:hAnsi="Arial"/>
          <w:b/>
          <w:sz w:val="28"/>
          <w:szCs w:val="28"/>
        </w:rPr>
      </w:pPr>
      <w:r w:rsidRPr="00173708">
        <w:rPr>
          <w:rFonts w:ascii="Arial" w:hAnsi="Arial"/>
          <w:b/>
          <w:sz w:val="28"/>
          <w:szCs w:val="28"/>
        </w:rPr>
        <w:t>19 October 2015, St Mark’s Church, Portobello</w:t>
      </w:r>
    </w:p>
    <w:p w14:paraId="2972CCAA" w14:textId="77777777" w:rsidR="00173708" w:rsidRPr="00173708" w:rsidRDefault="00173708" w:rsidP="00173708">
      <w:pPr>
        <w:jc w:val="center"/>
        <w:rPr>
          <w:rFonts w:ascii="Arial" w:hAnsi="Arial"/>
          <w:b/>
          <w:sz w:val="28"/>
          <w:szCs w:val="28"/>
        </w:rPr>
      </w:pPr>
      <w:r w:rsidRPr="00173708">
        <w:rPr>
          <w:rFonts w:ascii="Arial" w:hAnsi="Arial"/>
          <w:b/>
          <w:sz w:val="28"/>
          <w:szCs w:val="28"/>
        </w:rPr>
        <w:t>NOTES</w:t>
      </w:r>
    </w:p>
    <w:p w14:paraId="3422634F" w14:textId="77777777" w:rsidR="00173708" w:rsidRDefault="00173708">
      <w:pPr>
        <w:rPr>
          <w:rFonts w:ascii="Arial" w:hAnsi="Arial"/>
          <w:sz w:val="28"/>
          <w:szCs w:val="28"/>
        </w:rPr>
      </w:pPr>
    </w:p>
    <w:p w14:paraId="2648A777" w14:textId="77777777" w:rsidR="00173708" w:rsidRPr="00173708" w:rsidRDefault="00173708">
      <w:pPr>
        <w:rPr>
          <w:rFonts w:ascii="Arial" w:hAnsi="Arial"/>
          <w:i/>
          <w:sz w:val="28"/>
          <w:szCs w:val="28"/>
        </w:rPr>
      </w:pPr>
      <w:r w:rsidRPr="00173708">
        <w:rPr>
          <w:rFonts w:ascii="Arial" w:hAnsi="Arial"/>
          <w:i/>
          <w:sz w:val="28"/>
          <w:szCs w:val="28"/>
        </w:rPr>
        <w:t xml:space="preserve">(The meeting was attended by 16 people and apologies received from 14 who wished to be kept informed). </w:t>
      </w:r>
    </w:p>
    <w:p w14:paraId="4C4D4AEF" w14:textId="77777777" w:rsidR="003F3A3F" w:rsidRDefault="003F3A3F" w:rsidP="003F3A3F">
      <w:pPr>
        <w:rPr>
          <w:rFonts w:ascii="Arial" w:hAnsi="Arial"/>
          <w:sz w:val="28"/>
          <w:szCs w:val="28"/>
        </w:rPr>
      </w:pPr>
    </w:p>
    <w:p w14:paraId="3CC8E8A0" w14:textId="745AD208" w:rsidR="00681D5A" w:rsidRDefault="00681D5A" w:rsidP="00F808C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ab/>
        <w:t>Outcome: summary</w:t>
      </w:r>
    </w:p>
    <w:p w14:paraId="11979F2D" w14:textId="77777777" w:rsidR="00681D5A" w:rsidRDefault="00681D5A" w:rsidP="00F808C0">
      <w:pPr>
        <w:rPr>
          <w:rFonts w:ascii="Arial" w:hAnsi="Arial"/>
          <w:b/>
          <w:sz w:val="28"/>
          <w:szCs w:val="28"/>
        </w:rPr>
      </w:pPr>
    </w:p>
    <w:p w14:paraId="4C409056" w14:textId="02910C75" w:rsidR="000F2DC4" w:rsidRPr="000F2DC4" w:rsidRDefault="00F808C0" w:rsidP="00F808C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Underlying diverse groups’ ambitions for cultural developments in Portobello is a common need for suitable premises.  The next step will be to invite local groups to a presentation about Community Development Trusts with a view to creating a body that could acquire and manage assets on behalf of the wider community.</w:t>
      </w:r>
    </w:p>
    <w:p w14:paraId="63EE0117" w14:textId="77777777" w:rsidR="004417D2" w:rsidRDefault="004417D2">
      <w:pPr>
        <w:rPr>
          <w:rFonts w:ascii="Arial" w:hAnsi="Arial"/>
          <w:sz w:val="28"/>
          <w:szCs w:val="28"/>
        </w:rPr>
      </w:pPr>
    </w:p>
    <w:p w14:paraId="3CACC4FE" w14:textId="1F194475" w:rsidR="00173708" w:rsidRDefault="00681D5A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2</w:t>
      </w:r>
      <w:r>
        <w:rPr>
          <w:rFonts w:ascii="Arial" w:hAnsi="Arial"/>
          <w:b/>
          <w:sz w:val="28"/>
          <w:szCs w:val="28"/>
        </w:rPr>
        <w:tab/>
      </w:r>
      <w:r w:rsidR="00173708" w:rsidRPr="00173708">
        <w:rPr>
          <w:rFonts w:ascii="Arial" w:hAnsi="Arial"/>
          <w:b/>
          <w:sz w:val="28"/>
          <w:szCs w:val="28"/>
        </w:rPr>
        <w:t>Introduction</w:t>
      </w:r>
      <w:r w:rsidR="003E5047">
        <w:rPr>
          <w:rFonts w:ascii="Arial" w:hAnsi="Arial"/>
          <w:b/>
          <w:sz w:val="28"/>
          <w:szCs w:val="28"/>
        </w:rPr>
        <w:t xml:space="preserve">: </w:t>
      </w:r>
    </w:p>
    <w:p w14:paraId="4B0E24DB" w14:textId="77777777" w:rsidR="003E5047" w:rsidRDefault="003E5047">
      <w:pPr>
        <w:rPr>
          <w:rFonts w:ascii="Arial" w:hAnsi="Arial"/>
          <w:sz w:val="28"/>
          <w:szCs w:val="28"/>
        </w:rPr>
      </w:pPr>
    </w:p>
    <w:p w14:paraId="78A8C491" w14:textId="77777777" w:rsidR="004417D2" w:rsidRDefault="0017370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</w:t>
      </w:r>
      <w:r w:rsidR="004417D2">
        <w:rPr>
          <w:rFonts w:ascii="Arial" w:hAnsi="Arial"/>
          <w:sz w:val="28"/>
          <w:szCs w:val="28"/>
        </w:rPr>
        <w:t>wo main points emerged from the conversations on 30 May:</w:t>
      </w:r>
    </w:p>
    <w:p w14:paraId="7D89D4CD" w14:textId="77777777" w:rsidR="00173708" w:rsidRDefault="00173708">
      <w:pPr>
        <w:rPr>
          <w:rFonts w:ascii="Arial" w:hAnsi="Arial"/>
          <w:sz w:val="28"/>
          <w:szCs w:val="28"/>
        </w:rPr>
      </w:pPr>
    </w:p>
    <w:p w14:paraId="2BB5AC7E" w14:textId="77777777" w:rsidR="005D1D01" w:rsidRPr="004417D2" w:rsidRDefault="004417D2" w:rsidP="004417D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 w:rsidRPr="004417D2">
        <w:rPr>
          <w:rFonts w:ascii="Arial" w:hAnsi="Arial"/>
          <w:sz w:val="28"/>
          <w:szCs w:val="28"/>
        </w:rPr>
        <w:t xml:space="preserve">the lack of accessible, affordable community space. </w:t>
      </w:r>
      <w:r w:rsidR="009C73F1">
        <w:rPr>
          <w:rFonts w:ascii="Arial" w:hAnsi="Arial"/>
          <w:sz w:val="28"/>
          <w:szCs w:val="28"/>
        </w:rPr>
        <w:t xml:space="preserve">Closure of existing venues. </w:t>
      </w:r>
      <w:r w:rsidRPr="004417D2">
        <w:rPr>
          <w:rFonts w:ascii="Arial" w:hAnsi="Arial"/>
          <w:sz w:val="28"/>
          <w:szCs w:val="28"/>
        </w:rPr>
        <w:t>Portobello Community Council is currently asset mapping.</w:t>
      </w:r>
    </w:p>
    <w:p w14:paraId="73A72687" w14:textId="77777777" w:rsidR="009C73F1" w:rsidRDefault="004417D2" w:rsidP="004417D2">
      <w:pPr>
        <w:pStyle w:val="ListParagraph"/>
        <w:numPr>
          <w:ilvl w:val="0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Potential to build on what has been going on </w:t>
      </w:r>
      <w:r w:rsidR="009C73F1">
        <w:rPr>
          <w:rFonts w:ascii="Arial" w:hAnsi="Arial"/>
          <w:sz w:val="28"/>
          <w:szCs w:val="28"/>
        </w:rPr>
        <w:t xml:space="preserve">to attract significant artists to create work in public – Portobello as a venue for cultural activities which people will be attracted to come to from elsewhere, and the associated topic of economic development in the area.  </w:t>
      </w:r>
    </w:p>
    <w:p w14:paraId="6E7DF131" w14:textId="77777777" w:rsidR="003E5047" w:rsidRDefault="003E5047" w:rsidP="003E5047">
      <w:pPr>
        <w:ind w:left="360"/>
        <w:rPr>
          <w:rFonts w:ascii="Arial" w:hAnsi="Arial"/>
          <w:sz w:val="28"/>
          <w:szCs w:val="28"/>
        </w:rPr>
      </w:pPr>
    </w:p>
    <w:p w14:paraId="709AD138" w14:textId="77777777" w:rsidR="004417D2" w:rsidRPr="003E5047" w:rsidRDefault="009C73F1" w:rsidP="003E5047">
      <w:pPr>
        <w:ind w:left="360"/>
        <w:rPr>
          <w:rFonts w:ascii="Arial" w:hAnsi="Arial"/>
          <w:sz w:val="28"/>
          <w:szCs w:val="28"/>
        </w:rPr>
      </w:pPr>
      <w:r w:rsidRPr="003E5047">
        <w:rPr>
          <w:rFonts w:ascii="Arial" w:hAnsi="Arial"/>
          <w:sz w:val="28"/>
          <w:szCs w:val="28"/>
        </w:rPr>
        <w:t>The Promenade is key interest of BToB</w:t>
      </w:r>
      <w:r w:rsidR="003E5047">
        <w:rPr>
          <w:rFonts w:ascii="Arial" w:hAnsi="Arial"/>
          <w:sz w:val="28"/>
          <w:szCs w:val="28"/>
        </w:rPr>
        <w:t xml:space="preserve"> and other groups such as Row Porty, with wide interest in developments such as a Pier and iconic </w:t>
      </w:r>
      <w:r w:rsidR="00F808C0">
        <w:rPr>
          <w:rFonts w:ascii="Arial" w:hAnsi="Arial"/>
          <w:sz w:val="28"/>
          <w:szCs w:val="28"/>
        </w:rPr>
        <w:t>permanent</w:t>
      </w:r>
      <w:r w:rsidR="003E5047">
        <w:rPr>
          <w:rFonts w:ascii="Arial" w:hAnsi="Arial"/>
          <w:sz w:val="28"/>
          <w:szCs w:val="28"/>
        </w:rPr>
        <w:t xml:space="preserve"> public art work. There is also </w:t>
      </w:r>
      <w:r w:rsidRPr="003E5047">
        <w:rPr>
          <w:rFonts w:ascii="Arial" w:hAnsi="Arial"/>
          <w:sz w:val="28"/>
          <w:szCs w:val="28"/>
        </w:rPr>
        <w:t>wide interest</w:t>
      </w:r>
      <w:r w:rsidR="003E5047">
        <w:rPr>
          <w:rFonts w:ascii="Arial" w:hAnsi="Arial"/>
          <w:sz w:val="28"/>
          <w:szCs w:val="28"/>
        </w:rPr>
        <w:t xml:space="preserve"> from community groups</w:t>
      </w:r>
      <w:r w:rsidRPr="003E5047">
        <w:rPr>
          <w:rFonts w:ascii="Arial" w:hAnsi="Arial"/>
          <w:sz w:val="28"/>
          <w:szCs w:val="28"/>
        </w:rPr>
        <w:t xml:space="preserve"> in existing and new spaces for the p</w:t>
      </w:r>
      <w:r w:rsidR="003E5047">
        <w:rPr>
          <w:rFonts w:ascii="Arial" w:hAnsi="Arial"/>
          <w:sz w:val="28"/>
          <w:szCs w:val="28"/>
        </w:rPr>
        <w:t xml:space="preserve">resentation of high quality art, be it performance, visual, film etc. </w:t>
      </w:r>
      <w:r w:rsidRPr="003E5047">
        <w:rPr>
          <w:rFonts w:ascii="Arial" w:hAnsi="Arial"/>
          <w:sz w:val="28"/>
          <w:szCs w:val="28"/>
        </w:rPr>
        <w:t xml:space="preserve"> The </w:t>
      </w:r>
      <w:r w:rsidR="00F808C0" w:rsidRPr="003E5047">
        <w:rPr>
          <w:rFonts w:ascii="Arial" w:hAnsi="Arial"/>
          <w:sz w:val="28"/>
          <w:szCs w:val="28"/>
        </w:rPr>
        <w:t xml:space="preserve">two </w:t>
      </w:r>
      <w:r w:rsidR="00F808C0">
        <w:rPr>
          <w:rFonts w:ascii="Arial" w:hAnsi="Arial"/>
          <w:sz w:val="28"/>
          <w:szCs w:val="28"/>
        </w:rPr>
        <w:t>areas</w:t>
      </w:r>
      <w:r w:rsidR="003E5047">
        <w:rPr>
          <w:rFonts w:ascii="Arial" w:hAnsi="Arial"/>
          <w:sz w:val="28"/>
          <w:szCs w:val="28"/>
        </w:rPr>
        <w:t xml:space="preserve"> of interest </w:t>
      </w:r>
      <w:r w:rsidRPr="003E5047">
        <w:rPr>
          <w:rFonts w:ascii="Arial" w:hAnsi="Arial"/>
          <w:sz w:val="28"/>
          <w:szCs w:val="28"/>
        </w:rPr>
        <w:t>are interconnected.</w:t>
      </w:r>
    </w:p>
    <w:p w14:paraId="7E594B40" w14:textId="77777777" w:rsidR="009C73F1" w:rsidRDefault="009C73F1" w:rsidP="009C73F1">
      <w:pPr>
        <w:pStyle w:val="ListParagraph"/>
        <w:rPr>
          <w:rFonts w:ascii="Arial" w:hAnsi="Arial"/>
          <w:sz w:val="28"/>
          <w:szCs w:val="28"/>
        </w:rPr>
      </w:pPr>
    </w:p>
    <w:p w14:paraId="42A8C478" w14:textId="77777777" w:rsidR="009C73F1" w:rsidRPr="003E5047" w:rsidRDefault="009C73F1" w:rsidP="003E5047">
      <w:pPr>
        <w:rPr>
          <w:rFonts w:ascii="Arial" w:hAnsi="Arial"/>
          <w:sz w:val="28"/>
          <w:szCs w:val="28"/>
        </w:rPr>
      </w:pPr>
      <w:r w:rsidRPr="003E5047">
        <w:rPr>
          <w:rFonts w:ascii="Arial" w:hAnsi="Arial"/>
          <w:sz w:val="28"/>
          <w:szCs w:val="28"/>
        </w:rPr>
        <w:t>Interest lies in 4 building</w:t>
      </w:r>
      <w:r w:rsidR="00F808C0">
        <w:rPr>
          <w:rFonts w:ascii="Arial" w:hAnsi="Arial"/>
          <w:sz w:val="28"/>
          <w:szCs w:val="28"/>
        </w:rPr>
        <w:t>s</w:t>
      </w:r>
      <w:r w:rsidRPr="003E5047">
        <w:rPr>
          <w:rFonts w:ascii="Arial" w:hAnsi="Arial"/>
          <w:sz w:val="28"/>
          <w:szCs w:val="28"/>
        </w:rPr>
        <w:t xml:space="preserve"> with potential.</w:t>
      </w:r>
    </w:p>
    <w:p w14:paraId="5F8610ED" w14:textId="77777777" w:rsidR="009C73F1" w:rsidRDefault="009C73F1" w:rsidP="009C73F1">
      <w:pPr>
        <w:pStyle w:val="ListParagraph"/>
        <w:rPr>
          <w:rFonts w:ascii="Arial" w:hAnsi="Arial"/>
          <w:sz w:val="28"/>
          <w:szCs w:val="28"/>
        </w:rPr>
      </w:pPr>
    </w:p>
    <w:p w14:paraId="35442C10" w14:textId="77777777" w:rsidR="009C73F1" w:rsidRDefault="009C73F1" w:rsidP="0017370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Town Hall </w:t>
      </w:r>
      <w:r w:rsidR="00173708">
        <w:rPr>
          <w:rFonts w:ascii="Arial" w:hAnsi="Arial"/>
          <w:sz w:val="28"/>
          <w:szCs w:val="28"/>
        </w:rPr>
        <w:t>–</w:t>
      </w:r>
      <w:r>
        <w:rPr>
          <w:rFonts w:ascii="Arial" w:hAnsi="Arial"/>
          <w:sz w:val="28"/>
          <w:szCs w:val="28"/>
        </w:rPr>
        <w:t xml:space="preserve"> Council</w:t>
      </w:r>
      <w:r w:rsidR="00173708">
        <w:rPr>
          <w:rFonts w:ascii="Arial" w:hAnsi="Arial"/>
          <w:sz w:val="28"/>
          <w:szCs w:val="28"/>
        </w:rPr>
        <w:t xml:space="preserve"> owned</w:t>
      </w:r>
    </w:p>
    <w:p w14:paraId="135B4518" w14:textId="77777777" w:rsidR="009C73F1" w:rsidRDefault="009C73F1" w:rsidP="0017370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Pipe Street Toilet Block  and adjacent space </w:t>
      </w:r>
      <w:r w:rsidR="00173708">
        <w:rPr>
          <w:rFonts w:ascii="Arial" w:hAnsi="Arial"/>
          <w:sz w:val="28"/>
          <w:szCs w:val="28"/>
        </w:rPr>
        <w:t>–</w:t>
      </w:r>
      <w:r>
        <w:rPr>
          <w:rFonts w:ascii="Arial" w:hAnsi="Arial"/>
          <w:sz w:val="28"/>
          <w:szCs w:val="28"/>
        </w:rPr>
        <w:t xml:space="preserve"> Council</w:t>
      </w:r>
      <w:r w:rsidR="00173708">
        <w:rPr>
          <w:rFonts w:ascii="Arial" w:hAnsi="Arial"/>
          <w:sz w:val="28"/>
          <w:szCs w:val="28"/>
        </w:rPr>
        <w:t xml:space="preserve"> owned – future uncertain.</w:t>
      </w:r>
    </w:p>
    <w:p w14:paraId="2F76770C" w14:textId="77777777" w:rsidR="009C73F1" w:rsidRDefault="009C73F1" w:rsidP="00173708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 xml:space="preserve">Bellfield Church/halls – </w:t>
      </w:r>
      <w:r w:rsidR="00173708">
        <w:rPr>
          <w:rFonts w:ascii="Arial" w:hAnsi="Arial"/>
          <w:sz w:val="28"/>
          <w:szCs w:val="28"/>
        </w:rPr>
        <w:t xml:space="preserve">defunct </w:t>
      </w:r>
      <w:r>
        <w:rPr>
          <w:rFonts w:ascii="Arial" w:hAnsi="Arial"/>
          <w:sz w:val="28"/>
          <w:szCs w:val="28"/>
        </w:rPr>
        <w:t>Church of Scotland</w:t>
      </w:r>
      <w:r w:rsidR="00173708">
        <w:rPr>
          <w:rFonts w:ascii="Arial" w:hAnsi="Arial"/>
          <w:sz w:val="28"/>
          <w:szCs w:val="28"/>
        </w:rPr>
        <w:t xml:space="preserve"> property – decision about future use/sale next year</w:t>
      </w:r>
    </w:p>
    <w:p w14:paraId="5D7D8090" w14:textId="523EC196" w:rsidR="003E5047" w:rsidRPr="00187918" w:rsidRDefault="009C73F1" w:rsidP="009C73F1">
      <w:pPr>
        <w:pStyle w:val="ListParagraph"/>
        <w:numPr>
          <w:ilvl w:val="0"/>
          <w:numId w:val="3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The George </w:t>
      </w:r>
      <w:r w:rsidR="00173708">
        <w:rPr>
          <w:rFonts w:ascii="Arial" w:hAnsi="Arial"/>
          <w:sz w:val="28"/>
          <w:szCs w:val="28"/>
        </w:rPr>
        <w:t xml:space="preserve">Bingo hall - </w:t>
      </w:r>
      <w:r>
        <w:rPr>
          <w:rFonts w:ascii="Arial" w:hAnsi="Arial"/>
          <w:sz w:val="28"/>
          <w:szCs w:val="28"/>
        </w:rPr>
        <w:t>former Cinema (</w:t>
      </w:r>
      <w:r w:rsidR="00173708">
        <w:rPr>
          <w:rFonts w:ascii="Arial" w:hAnsi="Arial"/>
          <w:sz w:val="28"/>
          <w:szCs w:val="28"/>
        </w:rPr>
        <w:t xml:space="preserve">on the market, </w:t>
      </w:r>
      <w:r>
        <w:rPr>
          <w:rFonts w:ascii="Arial" w:hAnsi="Arial"/>
          <w:sz w:val="28"/>
          <w:szCs w:val="28"/>
        </w:rPr>
        <w:t>privately owned)</w:t>
      </w:r>
      <w:r w:rsidR="00173708">
        <w:rPr>
          <w:rFonts w:ascii="Arial" w:hAnsi="Arial"/>
          <w:sz w:val="28"/>
          <w:szCs w:val="28"/>
        </w:rPr>
        <w:t>.</w:t>
      </w:r>
    </w:p>
    <w:p w14:paraId="32B9F2CC" w14:textId="77777777" w:rsidR="003E5047" w:rsidRDefault="003E5047" w:rsidP="009C73F1">
      <w:pPr>
        <w:rPr>
          <w:rFonts w:ascii="Arial" w:hAnsi="Arial"/>
          <w:sz w:val="28"/>
          <w:szCs w:val="28"/>
        </w:rPr>
      </w:pPr>
    </w:p>
    <w:p w14:paraId="22A457D3" w14:textId="441EF222" w:rsidR="009C73F1" w:rsidRPr="00173708" w:rsidRDefault="00681D5A" w:rsidP="009C73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3</w:t>
      </w:r>
      <w:r>
        <w:rPr>
          <w:rFonts w:ascii="Arial" w:hAnsi="Arial"/>
          <w:b/>
          <w:sz w:val="28"/>
          <w:szCs w:val="28"/>
        </w:rPr>
        <w:tab/>
      </w:r>
      <w:r w:rsidR="009C73F1" w:rsidRPr="00173708">
        <w:rPr>
          <w:rFonts w:ascii="Arial" w:hAnsi="Arial"/>
          <w:b/>
          <w:sz w:val="28"/>
          <w:szCs w:val="28"/>
        </w:rPr>
        <w:t>Update</w:t>
      </w:r>
    </w:p>
    <w:p w14:paraId="15C9F9B8" w14:textId="77777777" w:rsidR="009C73F1" w:rsidRDefault="009C73F1" w:rsidP="009C73F1">
      <w:pPr>
        <w:rPr>
          <w:rFonts w:ascii="Arial" w:hAnsi="Arial"/>
          <w:sz w:val="28"/>
          <w:szCs w:val="28"/>
        </w:rPr>
      </w:pPr>
    </w:p>
    <w:p w14:paraId="007DC6F0" w14:textId="644D5C9E" w:rsidR="009C73F1" w:rsidRDefault="009C73F1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Following attendance by Cllr Richard Lewis, chair of </w:t>
      </w:r>
      <w:r w:rsidR="00F808C0">
        <w:rPr>
          <w:rFonts w:ascii="Arial" w:hAnsi="Arial"/>
          <w:sz w:val="28"/>
          <w:szCs w:val="28"/>
        </w:rPr>
        <w:t xml:space="preserve">Edinburgh City Council’s Leisure and Recreation Committee </w:t>
      </w:r>
      <w:r>
        <w:rPr>
          <w:rFonts w:ascii="Arial" w:hAnsi="Arial"/>
          <w:sz w:val="28"/>
          <w:szCs w:val="28"/>
        </w:rPr>
        <w:t>o</w:t>
      </w:r>
      <w:r w:rsidR="00880FE7">
        <w:rPr>
          <w:rFonts w:ascii="Arial" w:hAnsi="Arial"/>
          <w:sz w:val="28"/>
          <w:szCs w:val="28"/>
        </w:rPr>
        <w:t xml:space="preserve">n 30 May, </w:t>
      </w:r>
      <w:r w:rsidR="00187918">
        <w:rPr>
          <w:rFonts w:ascii="Arial" w:hAnsi="Arial"/>
          <w:sz w:val="28"/>
          <w:szCs w:val="28"/>
        </w:rPr>
        <w:t>BTo</w:t>
      </w:r>
      <w:r w:rsidR="00F808C0">
        <w:rPr>
          <w:rFonts w:ascii="Arial" w:hAnsi="Arial"/>
          <w:sz w:val="28"/>
          <w:szCs w:val="28"/>
        </w:rPr>
        <w:t xml:space="preserve">B was </w:t>
      </w:r>
      <w:r w:rsidR="00880FE7">
        <w:rPr>
          <w:rFonts w:ascii="Arial" w:hAnsi="Arial"/>
          <w:sz w:val="28"/>
          <w:szCs w:val="28"/>
        </w:rPr>
        <w:t xml:space="preserve">invited to a meeting </w:t>
      </w:r>
      <w:r w:rsidR="00F808C0">
        <w:rPr>
          <w:rFonts w:ascii="Arial" w:hAnsi="Arial"/>
          <w:sz w:val="28"/>
          <w:szCs w:val="28"/>
        </w:rPr>
        <w:t xml:space="preserve">with the Economic Development Department </w:t>
      </w:r>
      <w:r w:rsidR="00880FE7">
        <w:rPr>
          <w:rFonts w:ascii="Arial" w:hAnsi="Arial"/>
          <w:sz w:val="28"/>
          <w:szCs w:val="28"/>
        </w:rPr>
        <w:t xml:space="preserve">at which interest in </w:t>
      </w:r>
      <w:r w:rsidR="00F808C0">
        <w:rPr>
          <w:rFonts w:ascii="Arial" w:hAnsi="Arial"/>
          <w:sz w:val="28"/>
          <w:szCs w:val="28"/>
        </w:rPr>
        <w:t xml:space="preserve">the proposal Pier was expressed and </w:t>
      </w:r>
      <w:r w:rsidR="00880FE7">
        <w:rPr>
          <w:rFonts w:ascii="Arial" w:hAnsi="Arial"/>
          <w:sz w:val="28"/>
          <w:szCs w:val="28"/>
        </w:rPr>
        <w:t>we raised our issues.  Invited to submit something within 3 months. Implications being that proposals with community support and econom</w:t>
      </w:r>
      <w:r w:rsidR="00F808C0">
        <w:rPr>
          <w:rFonts w:ascii="Arial" w:hAnsi="Arial"/>
          <w:sz w:val="28"/>
          <w:szCs w:val="28"/>
        </w:rPr>
        <w:t>ic base might attract support from the next phase of the Coastal Communities Fund</w:t>
      </w:r>
      <w:r w:rsidR="00880FE7">
        <w:rPr>
          <w:rFonts w:ascii="Arial" w:hAnsi="Arial"/>
          <w:sz w:val="28"/>
          <w:szCs w:val="28"/>
        </w:rPr>
        <w:t>.</w:t>
      </w:r>
    </w:p>
    <w:p w14:paraId="7445966A" w14:textId="77777777" w:rsidR="00880FE7" w:rsidRDefault="00880FE7" w:rsidP="009C73F1">
      <w:pPr>
        <w:rPr>
          <w:rFonts w:ascii="Arial" w:hAnsi="Arial"/>
          <w:sz w:val="28"/>
          <w:szCs w:val="28"/>
        </w:rPr>
      </w:pPr>
    </w:p>
    <w:p w14:paraId="2CA84750" w14:textId="77777777" w:rsidR="00880FE7" w:rsidRDefault="00880FE7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Janet Archer, Chief Executive, Creative Scotland gave apologies for this meeting but expressed strong interest in continuing engagement.</w:t>
      </w:r>
    </w:p>
    <w:p w14:paraId="4EC48F2B" w14:textId="77777777" w:rsidR="0077202C" w:rsidRDefault="0077202C" w:rsidP="009C73F1">
      <w:pPr>
        <w:rPr>
          <w:rFonts w:ascii="Arial" w:hAnsi="Arial"/>
          <w:sz w:val="28"/>
          <w:szCs w:val="28"/>
        </w:rPr>
      </w:pPr>
    </w:p>
    <w:p w14:paraId="65B54CEB" w14:textId="77777777" w:rsidR="0077202C" w:rsidRDefault="0077202C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Portobello Community Council is in the process of mapping community assets and an update should be available shortly.</w:t>
      </w:r>
    </w:p>
    <w:p w14:paraId="7754CD93" w14:textId="77777777" w:rsidR="00880FE7" w:rsidRDefault="00880FE7" w:rsidP="009C73F1">
      <w:pPr>
        <w:rPr>
          <w:rFonts w:ascii="Arial" w:hAnsi="Arial"/>
          <w:sz w:val="28"/>
          <w:szCs w:val="28"/>
        </w:rPr>
      </w:pPr>
    </w:p>
    <w:p w14:paraId="0B5F8A6C" w14:textId="7F7D9E52" w:rsidR="00880FE7" w:rsidRPr="003E5047" w:rsidRDefault="00681D5A" w:rsidP="009C73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4</w:t>
      </w:r>
      <w:r>
        <w:rPr>
          <w:rFonts w:ascii="Arial" w:hAnsi="Arial"/>
          <w:b/>
          <w:sz w:val="28"/>
          <w:szCs w:val="28"/>
        </w:rPr>
        <w:tab/>
      </w:r>
      <w:r w:rsidR="003E5047" w:rsidRPr="003E5047">
        <w:rPr>
          <w:rFonts w:ascii="Arial" w:hAnsi="Arial"/>
          <w:b/>
          <w:sz w:val="28"/>
          <w:szCs w:val="28"/>
        </w:rPr>
        <w:t>Moving Forward: Key Issues</w:t>
      </w:r>
    </w:p>
    <w:p w14:paraId="6B4E1B30" w14:textId="77777777" w:rsidR="003E5047" w:rsidRDefault="003E5047" w:rsidP="009C73F1">
      <w:pPr>
        <w:rPr>
          <w:rFonts w:ascii="Arial" w:hAnsi="Arial"/>
          <w:sz w:val="28"/>
          <w:szCs w:val="28"/>
        </w:rPr>
      </w:pPr>
    </w:p>
    <w:p w14:paraId="2E75E4FE" w14:textId="77777777" w:rsidR="00880FE7" w:rsidRDefault="00880FE7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to organize and take proposals forward?</w:t>
      </w:r>
    </w:p>
    <w:p w14:paraId="7BDEB51E" w14:textId="77777777" w:rsidR="00880FE7" w:rsidRDefault="00880FE7" w:rsidP="009C73F1">
      <w:pPr>
        <w:rPr>
          <w:rFonts w:ascii="Arial" w:hAnsi="Arial"/>
          <w:sz w:val="28"/>
          <w:szCs w:val="28"/>
        </w:rPr>
      </w:pPr>
    </w:p>
    <w:p w14:paraId="29D73FBA" w14:textId="77777777" w:rsidR="00B65862" w:rsidRDefault="00B65862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How to deal strategically with</w:t>
      </w:r>
      <w:r w:rsidR="003E5047">
        <w:rPr>
          <w:rFonts w:ascii="Arial" w:hAnsi="Arial"/>
          <w:sz w:val="28"/>
          <w:szCs w:val="28"/>
        </w:rPr>
        <w:t>:</w:t>
      </w:r>
    </w:p>
    <w:p w14:paraId="41B497EA" w14:textId="77777777" w:rsidR="003E5047" w:rsidRDefault="003E5047" w:rsidP="009C73F1">
      <w:pPr>
        <w:rPr>
          <w:rFonts w:ascii="Arial" w:hAnsi="Arial"/>
          <w:sz w:val="28"/>
          <w:szCs w:val="28"/>
        </w:rPr>
      </w:pPr>
    </w:p>
    <w:p w14:paraId="4834C193" w14:textId="77777777" w:rsidR="00880FE7" w:rsidRPr="003E5047" w:rsidRDefault="003E5047" w:rsidP="009C73F1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need</w:t>
      </w:r>
      <w:r w:rsidR="00880FE7" w:rsidRPr="00B65862">
        <w:rPr>
          <w:rFonts w:ascii="Arial" w:hAnsi="Arial"/>
          <w:sz w:val="28"/>
          <w:szCs w:val="28"/>
        </w:rPr>
        <w:t xml:space="preserve"> for inside spaces </w:t>
      </w:r>
      <w:r>
        <w:rPr>
          <w:rFonts w:ascii="Arial" w:hAnsi="Arial"/>
          <w:sz w:val="28"/>
          <w:szCs w:val="28"/>
        </w:rPr>
        <w:t xml:space="preserve">which </w:t>
      </w:r>
      <w:r w:rsidR="00880FE7" w:rsidRPr="00B65862">
        <w:rPr>
          <w:rFonts w:ascii="Arial" w:hAnsi="Arial"/>
          <w:sz w:val="28"/>
          <w:szCs w:val="28"/>
        </w:rPr>
        <w:t>requires l</w:t>
      </w:r>
      <w:r w:rsidR="00B65862">
        <w:rPr>
          <w:rFonts w:ascii="Arial" w:hAnsi="Arial"/>
          <w:sz w:val="28"/>
          <w:szCs w:val="28"/>
        </w:rPr>
        <w:t>ocal response;</w:t>
      </w:r>
    </w:p>
    <w:p w14:paraId="2AF30EE1" w14:textId="77777777" w:rsidR="00880FE7" w:rsidRPr="00B65862" w:rsidRDefault="00B65862" w:rsidP="00B65862">
      <w:pPr>
        <w:pStyle w:val="ListParagraph"/>
        <w:numPr>
          <w:ilvl w:val="0"/>
          <w:numId w:val="2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Porty Prom as</w:t>
      </w:r>
      <w:r w:rsidR="00880FE7" w:rsidRPr="00B65862">
        <w:rPr>
          <w:rFonts w:ascii="Arial" w:hAnsi="Arial"/>
          <w:sz w:val="28"/>
          <w:szCs w:val="28"/>
        </w:rPr>
        <w:t xml:space="preserve"> a city wide and national asset </w:t>
      </w:r>
      <w:r>
        <w:rPr>
          <w:rFonts w:ascii="Arial" w:hAnsi="Arial"/>
          <w:sz w:val="28"/>
          <w:szCs w:val="28"/>
        </w:rPr>
        <w:t xml:space="preserve">- </w:t>
      </w:r>
      <w:r w:rsidR="003E5047">
        <w:rPr>
          <w:rFonts w:ascii="Arial" w:hAnsi="Arial"/>
          <w:sz w:val="28"/>
          <w:szCs w:val="28"/>
        </w:rPr>
        <w:t>engaging</w:t>
      </w:r>
      <w:r w:rsidR="00880FE7" w:rsidRPr="00B65862">
        <w:rPr>
          <w:rFonts w:ascii="Arial" w:hAnsi="Arial"/>
          <w:sz w:val="28"/>
          <w:szCs w:val="28"/>
        </w:rPr>
        <w:t xml:space="preserve"> with external agencies. </w:t>
      </w:r>
      <w:r w:rsidR="003E5047">
        <w:rPr>
          <w:rFonts w:ascii="Arial" w:hAnsi="Arial"/>
          <w:sz w:val="28"/>
          <w:szCs w:val="28"/>
        </w:rPr>
        <w:t>(for example, a</w:t>
      </w:r>
      <w:r w:rsidR="00880FE7" w:rsidRPr="00B65862">
        <w:rPr>
          <w:rFonts w:ascii="Arial" w:hAnsi="Arial"/>
          <w:sz w:val="28"/>
          <w:szCs w:val="28"/>
        </w:rPr>
        <w:t xml:space="preserve"> pier would be a national asset and </w:t>
      </w:r>
      <w:r>
        <w:rPr>
          <w:rFonts w:ascii="Arial" w:hAnsi="Arial"/>
          <w:sz w:val="28"/>
          <w:szCs w:val="28"/>
        </w:rPr>
        <w:t xml:space="preserve">needing </w:t>
      </w:r>
      <w:r w:rsidR="00880FE7" w:rsidRPr="00B65862">
        <w:rPr>
          <w:rFonts w:ascii="Arial" w:hAnsi="Arial"/>
          <w:sz w:val="28"/>
          <w:szCs w:val="28"/>
        </w:rPr>
        <w:t>investment from national agencies</w:t>
      </w:r>
      <w:r w:rsidR="003E5047">
        <w:rPr>
          <w:rFonts w:ascii="Arial" w:hAnsi="Arial"/>
          <w:sz w:val="28"/>
          <w:szCs w:val="28"/>
        </w:rPr>
        <w:t>)</w:t>
      </w:r>
      <w:r w:rsidR="00880FE7" w:rsidRPr="00B65862">
        <w:rPr>
          <w:rFonts w:ascii="Arial" w:hAnsi="Arial"/>
          <w:sz w:val="28"/>
          <w:szCs w:val="28"/>
        </w:rPr>
        <w:t xml:space="preserve">. </w:t>
      </w:r>
    </w:p>
    <w:p w14:paraId="498E857C" w14:textId="77777777" w:rsidR="00880FE7" w:rsidRDefault="00880FE7" w:rsidP="009C73F1">
      <w:pPr>
        <w:rPr>
          <w:rFonts w:ascii="Arial" w:hAnsi="Arial"/>
          <w:sz w:val="28"/>
          <w:szCs w:val="28"/>
        </w:rPr>
      </w:pPr>
    </w:p>
    <w:p w14:paraId="7BA3C547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 have a range of organisations in the community.</w:t>
      </w:r>
    </w:p>
    <w:p w14:paraId="54D42FD3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is a willingness to collaborate but capacity is stretched.</w:t>
      </w:r>
    </w:p>
    <w:p w14:paraId="6B3B9561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Question of mandate and time to take things forward</w:t>
      </w:r>
    </w:p>
    <w:p w14:paraId="67DEA15F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Need for a lead agency to take things forward – local groups operate within the confines of their constitutions and resources.</w:t>
      </w:r>
    </w:p>
    <w:p w14:paraId="62E1B285" w14:textId="77777777" w:rsidR="00396EC0" w:rsidRDefault="00396EC0" w:rsidP="00396EC0">
      <w:pPr>
        <w:rPr>
          <w:rFonts w:ascii="Arial" w:hAnsi="Arial"/>
          <w:sz w:val="28"/>
          <w:szCs w:val="28"/>
        </w:rPr>
      </w:pPr>
    </w:p>
    <w:p w14:paraId="078A7F92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 a practical level, there is the need a mechanism to enable people to know about projects – opportunities to participate are sometimes missed because of lack of shared information.</w:t>
      </w:r>
    </w:p>
    <w:p w14:paraId="674CC30D" w14:textId="77777777" w:rsidR="00396EC0" w:rsidRDefault="00396EC0" w:rsidP="00396EC0">
      <w:pPr>
        <w:rPr>
          <w:rFonts w:ascii="Arial" w:hAnsi="Arial"/>
          <w:sz w:val="28"/>
          <w:szCs w:val="28"/>
        </w:rPr>
      </w:pPr>
    </w:p>
    <w:p w14:paraId="06E3C0B6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Meetings are a formal way of holding a dialogue. Other less formal mechanisms also needed to engage wider community.</w:t>
      </w:r>
    </w:p>
    <w:p w14:paraId="6A64CAAD" w14:textId="77777777" w:rsidR="003F3A3F" w:rsidRDefault="003F3A3F" w:rsidP="00396EC0">
      <w:pPr>
        <w:rPr>
          <w:rFonts w:ascii="Arial" w:hAnsi="Arial"/>
          <w:sz w:val="28"/>
          <w:szCs w:val="28"/>
        </w:rPr>
      </w:pPr>
    </w:p>
    <w:p w14:paraId="37C03068" w14:textId="77777777" w:rsidR="003F3A3F" w:rsidRDefault="003F3A3F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Porty Dads is an informal grouping with 30-40 people responding to the idea of community buy-out of the George as a community run film house. A collaborative approach with other community groups for shared use of the building could be an option to explore.</w:t>
      </w:r>
    </w:p>
    <w:p w14:paraId="630DCC49" w14:textId="77777777" w:rsidR="003F3A3F" w:rsidRDefault="003F3A3F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Similarly much interest has emerged in community ownership of Bellfield church/halls and the Pipe Street Toilet area.</w:t>
      </w:r>
    </w:p>
    <w:p w14:paraId="236309CD" w14:textId="77777777" w:rsidR="00396EC0" w:rsidRDefault="00396EC0" w:rsidP="009C73F1">
      <w:pPr>
        <w:rPr>
          <w:rFonts w:ascii="Arial" w:hAnsi="Arial"/>
          <w:sz w:val="28"/>
          <w:szCs w:val="28"/>
        </w:rPr>
      </w:pPr>
    </w:p>
    <w:p w14:paraId="297BCBED" w14:textId="6C20C4CC" w:rsidR="00880FE7" w:rsidRPr="003E5047" w:rsidRDefault="00681D5A" w:rsidP="009C73F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5</w:t>
      </w:r>
      <w:r>
        <w:rPr>
          <w:rFonts w:ascii="Arial" w:hAnsi="Arial"/>
          <w:b/>
          <w:sz w:val="28"/>
          <w:szCs w:val="28"/>
        </w:rPr>
        <w:tab/>
      </w:r>
      <w:r w:rsidR="00396EC0">
        <w:rPr>
          <w:rFonts w:ascii="Arial" w:hAnsi="Arial"/>
          <w:b/>
          <w:sz w:val="28"/>
          <w:szCs w:val="28"/>
        </w:rPr>
        <w:t>Organisational models: Community D</w:t>
      </w:r>
      <w:r w:rsidR="00B65862" w:rsidRPr="003E5047">
        <w:rPr>
          <w:rFonts w:ascii="Arial" w:hAnsi="Arial"/>
          <w:b/>
          <w:sz w:val="28"/>
          <w:szCs w:val="28"/>
        </w:rPr>
        <w:t>evelopment Trusts</w:t>
      </w:r>
    </w:p>
    <w:p w14:paraId="0D4AFD65" w14:textId="77777777" w:rsidR="003F3A3F" w:rsidRDefault="003F3A3F" w:rsidP="009C73F1">
      <w:pPr>
        <w:rPr>
          <w:rFonts w:ascii="Arial" w:hAnsi="Arial"/>
          <w:sz w:val="28"/>
          <w:szCs w:val="28"/>
        </w:rPr>
      </w:pPr>
    </w:p>
    <w:p w14:paraId="10E7CB4F" w14:textId="77777777" w:rsidR="003F3A3F" w:rsidRDefault="003F3A3F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Need strategic approach to assessing organizational options.</w:t>
      </w:r>
    </w:p>
    <w:p w14:paraId="276F5158" w14:textId="77777777" w:rsidR="00903A8A" w:rsidRDefault="00903A8A" w:rsidP="009C73F1">
      <w:pPr>
        <w:rPr>
          <w:rFonts w:ascii="Arial" w:hAnsi="Arial"/>
          <w:sz w:val="28"/>
          <w:szCs w:val="28"/>
        </w:rPr>
      </w:pPr>
    </w:p>
    <w:p w14:paraId="749066EC" w14:textId="77777777" w:rsidR="003F3A3F" w:rsidRDefault="00903A8A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Movement for local authorities to encourage formation of local development trusts – time has never been better in terms of policy context.</w:t>
      </w:r>
    </w:p>
    <w:p w14:paraId="62C95049" w14:textId="77777777" w:rsidR="00CE0FF4" w:rsidRDefault="00CE0FF4" w:rsidP="009C73F1">
      <w:pPr>
        <w:rPr>
          <w:rFonts w:ascii="Arial" w:hAnsi="Arial"/>
          <w:sz w:val="28"/>
          <w:szCs w:val="28"/>
        </w:rPr>
      </w:pPr>
    </w:p>
    <w:p w14:paraId="6019F7BB" w14:textId="77777777" w:rsidR="003F3A3F" w:rsidRDefault="003F3A3F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Individually groups cannot get to that point but a community could get good asset planning together. </w:t>
      </w:r>
    </w:p>
    <w:p w14:paraId="5F419A65" w14:textId="77777777" w:rsidR="003F3A3F" w:rsidRDefault="003F3A3F" w:rsidP="003F3A3F">
      <w:pPr>
        <w:rPr>
          <w:rFonts w:ascii="Arial" w:hAnsi="Arial"/>
          <w:sz w:val="28"/>
          <w:szCs w:val="28"/>
        </w:rPr>
      </w:pPr>
    </w:p>
    <w:p w14:paraId="72CD103F" w14:textId="77777777" w:rsidR="003F3A3F" w:rsidRDefault="003F3A3F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 have many skilled professionals/resource people in the area but capacity of individuals is limited.</w:t>
      </w:r>
      <w:r w:rsidR="00903A8A">
        <w:rPr>
          <w:rFonts w:ascii="Arial" w:hAnsi="Arial"/>
          <w:sz w:val="28"/>
          <w:szCs w:val="28"/>
        </w:rPr>
        <w:t xml:space="preserve">  </w:t>
      </w:r>
    </w:p>
    <w:p w14:paraId="3FF52EE2" w14:textId="77777777" w:rsidR="00903A8A" w:rsidRDefault="00903A8A" w:rsidP="003F3A3F">
      <w:pPr>
        <w:rPr>
          <w:rFonts w:ascii="Arial" w:hAnsi="Arial"/>
          <w:sz w:val="28"/>
          <w:szCs w:val="28"/>
        </w:rPr>
      </w:pPr>
    </w:p>
    <w:p w14:paraId="3C146074" w14:textId="77777777" w:rsidR="003F3A3F" w:rsidRDefault="00903A8A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Need for professional team/professional advisory group e.g. as in Granton, drawing on skills within the community – working ‘in-house’ to develop brief and gather critical mass of funding to pay a staff lead.</w:t>
      </w:r>
    </w:p>
    <w:p w14:paraId="74C51F80" w14:textId="77777777" w:rsidR="00396EC0" w:rsidRDefault="00396EC0" w:rsidP="009C73F1">
      <w:pPr>
        <w:rPr>
          <w:rFonts w:ascii="Arial" w:hAnsi="Arial"/>
          <w:sz w:val="28"/>
          <w:szCs w:val="28"/>
        </w:rPr>
      </w:pPr>
    </w:p>
    <w:p w14:paraId="495657C7" w14:textId="77777777" w:rsidR="00396EC0" w:rsidRDefault="00396EC0" w:rsidP="00396EC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Important to have balanced input to development of proposals – should not be completely led by agenda of a group of experts.</w:t>
      </w:r>
    </w:p>
    <w:p w14:paraId="107244E3" w14:textId="77777777" w:rsidR="00396EC0" w:rsidRDefault="00396EC0" w:rsidP="009C73F1">
      <w:pPr>
        <w:rPr>
          <w:rFonts w:ascii="Arial" w:hAnsi="Arial"/>
          <w:sz w:val="28"/>
          <w:szCs w:val="28"/>
        </w:rPr>
      </w:pPr>
    </w:p>
    <w:p w14:paraId="0AC978E8" w14:textId="77777777" w:rsidR="00880FE7" w:rsidRDefault="00396EC0" w:rsidP="009C73F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Learning from elsewhere - m</w:t>
      </w:r>
      <w:r w:rsidR="00247711">
        <w:rPr>
          <w:rFonts w:ascii="Arial" w:hAnsi="Arial"/>
          <w:sz w:val="28"/>
          <w:szCs w:val="28"/>
        </w:rPr>
        <w:t>arket our unique sellin</w:t>
      </w:r>
      <w:r w:rsidR="00F808C0">
        <w:rPr>
          <w:rFonts w:ascii="Arial" w:hAnsi="Arial"/>
          <w:sz w:val="28"/>
          <w:szCs w:val="28"/>
        </w:rPr>
        <w:t>g point as a town (e.g. West Ki</w:t>
      </w:r>
      <w:r w:rsidR="00247711">
        <w:rPr>
          <w:rFonts w:ascii="Arial" w:hAnsi="Arial"/>
          <w:sz w:val="28"/>
          <w:szCs w:val="28"/>
        </w:rPr>
        <w:t>l</w:t>
      </w:r>
      <w:r w:rsidR="003F3A3F">
        <w:rPr>
          <w:rFonts w:ascii="Arial" w:hAnsi="Arial"/>
          <w:sz w:val="28"/>
          <w:szCs w:val="28"/>
        </w:rPr>
        <w:t>bride High Street – Craft town).</w:t>
      </w:r>
    </w:p>
    <w:p w14:paraId="6E3017D9" w14:textId="77777777" w:rsidR="00880FE7" w:rsidRPr="009C73F1" w:rsidRDefault="00880FE7" w:rsidP="009C73F1">
      <w:pPr>
        <w:rPr>
          <w:rFonts w:ascii="Arial" w:hAnsi="Arial"/>
          <w:sz w:val="28"/>
          <w:szCs w:val="28"/>
        </w:rPr>
      </w:pPr>
    </w:p>
    <w:p w14:paraId="460FC92E" w14:textId="77777777" w:rsidR="009C73F1" w:rsidRDefault="009C73F1" w:rsidP="003F3A3F">
      <w:pPr>
        <w:rPr>
          <w:rFonts w:ascii="Arial" w:hAnsi="Arial"/>
          <w:sz w:val="28"/>
          <w:szCs w:val="28"/>
        </w:rPr>
      </w:pPr>
      <w:r w:rsidRPr="003F3A3F">
        <w:rPr>
          <w:rFonts w:ascii="Arial" w:hAnsi="Arial"/>
          <w:sz w:val="28"/>
          <w:szCs w:val="28"/>
        </w:rPr>
        <w:t>Potential for interconnectedness with other</w:t>
      </w:r>
      <w:r w:rsidR="003F3A3F">
        <w:rPr>
          <w:rFonts w:ascii="Arial" w:hAnsi="Arial"/>
          <w:sz w:val="28"/>
          <w:szCs w:val="28"/>
        </w:rPr>
        <w:t xml:space="preserve"> ‘</w:t>
      </w:r>
      <w:r w:rsidRPr="003F3A3F">
        <w:rPr>
          <w:rFonts w:ascii="Arial" w:hAnsi="Arial"/>
          <w:sz w:val="28"/>
          <w:szCs w:val="28"/>
        </w:rPr>
        <w:t xml:space="preserve"> </w:t>
      </w:r>
      <w:r w:rsidR="003F3A3F">
        <w:rPr>
          <w:rFonts w:ascii="Arial" w:hAnsi="Arial"/>
          <w:sz w:val="28"/>
          <w:szCs w:val="28"/>
        </w:rPr>
        <w:t xml:space="preserve">Edinburgh’s Water Front’ </w:t>
      </w:r>
      <w:r w:rsidRPr="003F3A3F">
        <w:rPr>
          <w:rFonts w:ascii="Arial" w:hAnsi="Arial"/>
          <w:sz w:val="28"/>
          <w:szCs w:val="28"/>
        </w:rPr>
        <w:t>towns – Granton – Crammond – to press for implementati</w:t>
      </w:r>
      <w:r w:rsidR="003F3A3F">
        <w:rPr>
          <w:rFonts w:ascii="Arial" w:hAnsi="Arial"/>
          <w:sz w:val="28"/>
          <w:szCs w:val="28"/>
        </w:rPr>
        <w:t>on of the ‘vision’ for the City and learning from each other.</w:t>
      </w:r>
    </w:p>
    <w:p w14:paraId="66A5D289" w14:textId="77777777" w:rsidR="00903A8A" w:rsidRDefault="00903A8A" w:rsidP="003F3A3F">
      <w:pPr>
        <w:rPr>
          <w:rFonts w:ascii="Arial" w:hAnsi="Arial"/>
          <w:sz w:val="28"/>
          <w:szCs w:val="28"/>
        </w:rPr>
      </w:pPr>
    </w:p>
    <w:p w14:paraId="028AB009" w14:textId="77777777" w:rsidR="00903A8A" w:rsidRDefault="00903A8A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Catalyst needed to stimulate action:</w:t>
      </w:r>
    </w:p>
    <w:p w14:paraId="1D8FE9B7" w14:textId="77777777" w:rsidR="00903A8A" w:rsidRDefault="00903A8A" w:rsidP="003F3A3F">
      <w:pPr>
        <w:rPr>
          <w:rFonts w:ascii="Arial" w:hAnsi="Arial"/>
          <w:sz w:val="28"/>
          <w:szCs w:val="28"/>
        </w:rPr>
      </w:pPr>
    </w:p>
    <w:p w14:paraId="3505DDE9" w14:textId="77777777" w:rsidR="00903A8A" w:rsidRPr="00903A8A" w:rsidRDefault="00903A8A" w:rsidP="00903A8A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 w:rsidRPr="00903A8A">
        <w:rPr>
          <w:rFonts w:ascii="Arial" w:hAnsi="Arial"/>
          <w:sz w:val="28"/>
          <w:szCs w:val="28"/>
        </w:rPr>
        <w:t>we have imminent sale of community assets.</w:t>
      </w:r>
    </w:p>
    <w:p w14:paraId="3D1F089D" w14:textId="77777777" w:rsidR="00903A8A" w:rsidRDefault="00903A8A" w:rsidP="00903A8A">
      <w:pPr>
        <w:pStyle w:val="ListParagraph"/>
        <w:numPr>
          <w:ilvl w:val="0"/>
          <w:numId w:val="4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Pier – has grass roots interest and interest from council – would need city-wide and national support</w:t>
      </w:r>
    </w:p>
    <w:p w14:paraId="6A9A481F" w14:textId="77777777" w:rsidR="00903A8A" w:rsidRDefault="00903A8A" w:rsidP="00903A8A">
      <w:pPr>
        <w:pStyle w:val="ListParagraph"/>
        <w:rPr>
          <w:rFonts w:ascii="Arial" w:hAnsi="Arial"/>
          <w:sz w:val="28"/>
          <w:szCs w:val="28"/>
        </w:rPr>
      </w:pPr>
    </w:p>
    <w:p w14:paraId="3BCDCC57" w14:textId="77777777" w:rsidR="00CE0FF4" w:rsidRDefault="00CE0FF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we don’t act quickly building assets will disappear.</w:t>
      </w:r>
    </w:p>
    <w:p w14:paraId="612501D7" w14:textId="77777777" w:rsidR="00CE0FF4" w:rsidRDefault="00CE0FF4" w:rsidP="003F3A3F">
      <w:pPr>
        <w:rPr>
          <w:rFonts w:ascii="Arial" w:hAnsi="Arial"/>
          <w:sz w:val="28"/>
          <w:szCs w:val="28"/>
        </w:rPr>
      </w:pPr>
    </w:p>
    <w:p w14:paraId="63C485F2" w14:textId="77777777" w:rsidR="00903A8A" w:rsidRDefault="00CE0FF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Scope of a Trust: s</w:t>
      </w:r>
      <w:r w:rsidR="00903A8A">
        <w:rPr>
          <w:rFonts w:ascii="Arial" w:hAnsi="Arial"/>
          <w:sz w:val="28"/>
          <w:szCs w:val="28"/>
        </w:rPr>
        <w:t xml:space="preserve">hould it be a Portobello Cultural Development Trust to acquire what cultural </w:t>
      </w:r>
      <w:r>
        <w:rPr>
          <w:rFonts w:ascii="Arial" w:hAnsi="Arial"/>
          <w:sz w:val="28"/>
          <w:szCs w:val="28"/>
        </w:rPr>
        <w:t>aspirations the community wants, or should it take in social and cultural assets?</w:t>
      </w:r>
    </w:p>
    <w:p w14:paraId="055383E3" w14:textId="77777777" w:rsidR="00CE0FF4" w:rsidRDefault="00CE0FF4" w:rsidP="003F3A3F">
      <w:pPr>
        <w:rPr>
          <w:rFonts w:ascii="Arial" w:hAnsi="Arial"/>
          <w:sz w:val="28"/>
          <w:szCs w:val="28"/>
        </w:rPr>
      </w:pPr>
    </w:p>
    <w:p w14:paraId="6FF74F50" w14:textId="77777777" w:rsidR="00CE0FF4" w:rsidRDefault="00CE0FF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 aims of a community development trust need to be similar if it is to work – not too wide.</w:t>
      </w:r>
    </w:p>
    <w:p w14:paraId="7DAAA493" w14:textId="77777777" w:rsidR="00D75ACC" w:rsidRDefault="00D75ACC" w:rsidP="003F3A3F">
      <w:pPr>
        <w:rPr>
          <w:rFonts w:ascii="Arial" w:hAnsi="Arial"/>
          <w:sz w:val="28"/>
          <w:szCs w:val="28"/>
        </w:rPr>
      </w:pPr>
    </w:p>
    <w:p w14:paraId="167886A1" w14:textId="47B85BBD" w:rsidR="00CE0FF4" w:rsidRDefault="00CE0FF4" w:rsidP="00CE0FF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What area should it cover e.g. would be the Development Trust area e.g. Greater Portobello?  </w:t>
      </w:r>
      <w:r w:rsidR="00187918">
        <w:rPr>
          <w:rFonts w:ascii="Arial" w:hAnsi="Arial"/>
          <w:sz w:val="28"/>
          <w:szCs w:val="28"/>
        </w:rPr>
        <w:t>The Promenade and environs?</w:t>
      </w:r>
    </w:p>
    <w:p w14:paraId="28D17F45" w14:textId="77777777" w:rsidR="00CE0FF4" w:rsidRDefault="00CE0FF4" w:rsidP="00CE0FF4">
      <w:pPr>
        <w:rPr>
          <w:rFonts w:ascii="Arial" w:hAnsi="Arial"/>
          <w:sz w:val="28"/>
          <w:szCs w:val="28"/>
        </w:rPr>
      </w:pPr>
    </w:p>
    <w:p w14:paraId="080C3710" w14:textId="77777777" w:rsidR="00CE0FF4" w:rsidRDefault="00D75ACC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Need for wider understanding of what a local Development Trust is and how it can be useful.  Need to find different ways of communicating hard to get information.</w:t>
      </w:r>
    </w:p>
    <w:p w14:paraId="57A90EBE" w14:textId="77777777" w:rsidR="00D75ACC" w:rsidRDefault="00D75ACC" w:rsidP="003F3A3F">
      <w:pPr>
        <w:rPr>
          <w:rFonts w:ascii="Arial" w:hAnsi="Arial"/>
          <w:sz w:val="28"/>
          <w:szCs w:val="28"/>
        </w:rPr>
      </w:pPr>
    </w:p>
    <w:p w14:paraId="0BA77621" w14:textId="77777777" w:rsidR="00D75ACC" w:rsidRPr="0077202C" w:rsidRDefault="00D75ACC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What other models are there – do we need the equivalent of a ‘Maison du Culture’ which encompasses everything cultural in every town in France (funded by the local authority).</w:t>
      </w:r>
    </w:p>
    <w:p w14:paraId="326B8111" w14:textId="77777777" w:rsidR="0077202C" w:rsidRDefault="0077202C" w:rsidP="003F3A3F">
      <w:pPr>
        <w:rPr>
          <w:rFonts w:ascii="Arial" w:hAnsi="Arial"/>
          <w:sz w:val="28"/>
          <w:szCs w:val="28"/>
        </w:rPr>
      </w:pPr>
    </w:p>
    <w:p w14:paraId="6143420A" w14:textId="77777777" w:rsidR="0077202C" w:rsidRDefault="0077202C" w:rsidP="0077202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Need to have clear identification of needs and to package these up to talk about proposals.  </w:t>
      </w:r>
    </w:p>
    <w:p w14:paraId="6C4963CE" w14:textId="77777777" w:rsidR="0077202C" w:rsidRDefault="0077202C" w:rsidP="0077202C">
      <w:pPr>
        <w:rPr>
          <w:rFonts w:ascii="Arial" w:hAnsi="Arial"/>
          <w:sz w:val="28"/>
          <w:szCs w:val="28"/>
        </w:rPr>
      </w:pPr>
    </w:p>
    <w:p w14:paraId="5686BE6F" w14:textId="3FDC4CB7" w:rsidR="0077202C" w:rsidRPr="0077202C" w:rsidRDefault="00681D5A" w:rsidP="0077202C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6</w:t>
      </w:r>
      <w:r>
        <w:rPr>
          <w:rFonts w:ascii="Arial" w:hAnsi="Arial"/>
          <w:b/>
          <w:sz w:val="28"/>
          <w:szCs w:val="28"/>
        </w:rPr>
        <w:tab/>
      </w:r>
      <w:r w:rsidR="0077202C" w:rsidRPr="0077202C">
        <w:rPr>
          <w:rFonts w:ascii="Arial" w:hAnsi="Arial"/>
          <w:b/>
          <w:sz w:val="28"/>
          <w:szCs w:val="28"/>
        </w:rPr>
        <w:t>Moving on:</w:t>
      </w:r>
    </w:p>
    <w:p w14:paraId="0A44980C" w14:textId="77777777" w:rsidR="0077202C" w:rsidRDefault="0077202C" w:rsidP="0077202C">
      <w:pPr>
        <w:rPr>
          <w:rFonts w:ascii="Arial" w:hAnsi="Arial"/>
          <w:sz w:val="28"/>
          <w:szCs w:val="28"/>
        </w:rPr>
      </w:pPr>
    </w:p>
    <w:p w14:paraId="0489B12C" w14:textId="77777777" w:rsidR="0077202C" w:rsidRDefault="0077202C" w:rsidP="0077202C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There is already a shared vision of what might happen around premises.  If we pull together skills and interests to serve all our needs then this would provide a strong base for going forward together.</w:t>
      </w:r>
    </w:p>
    <w:p w14:paraId="315E89ED" w14:textId="77777777" w:rsidR="0077202C" w:rsidRDefault="0077202C" w:rsidP="003F3A3F">
      <w:pPr>
        <w:rPr>
          <w:rFonts w:ascii="Arial" w:hAnsi="Arial"/>
          <w:sz w:val="28"/>
          <w:szCs w:val="28"/>
        </w:rPr>
      </w:pPr>
    </w:p>
    <w:p w14:paraId="12DE11A2" w14:textId="77777777" w:rsidR="00D75ACC" w:rsidRDefault="00D75ACC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Given there are three lots of energies generated around opportunities for comm</w:t>
      </w:r>
      <w:r w:rsidR="00546054">
        <w:rPr>
          <w:rFonts w:ascii="Arial" w:hAnsi="Arial"/>
          <w:sz w:val="28"/>
          <w:szCs w:val="28"/>
        </w:rPr>
        <w:t xml:space="preserve">unity ownership of 3 buildings, we need to ask community groups the question: </w:t>
      </w:r>
      <w:r>
        <w:rPr>
          <w:rFonts w:ascii="Arial" w:hAnsi="Arial"/>
          <w:sz w:val="28"/>
          <w:szCs w:val="28"/>
        </w:rPr>
        <w:t>do you want to participate in establishing an infrastructure to take this forward i.e. and to sustainably manage a building?</w:t>
      </w:r>
    </w:p>
    <w:p w14:paraId="6C5720BB" w14:textId="77777777" w:rsidR="00546054" w:rsidRDefault="00546054" w:rsidP="003F3A3F">
      <w:pPr>
        <w:rPr>
          <w:rFonts w:ascii="Arial" w:hAnsi="Arial"/>
          <w:sz w:val="28"/>
          <w:szCs w:val="28"/>
        </w:rPr>
      </w:pPr>
    </w:p>
    <w:p w14:paraId="658F9E91" w14:textId="1BFB7412" w:rsidR="00546054" w:rsidRDefault="00187918" w:rsidP="003F3A3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 have a short window of opportunity within which engage with the Council </w:t>
      </w:r>
      <w:r>
        <w:rPr>
          <w:rFonts w:ascii="Arial" w:hAnsi="Arial"/>
          <w:b/>
          <w:sz w:val="28"/>
          <w:szCs w:val="28"/>
        </w:rPr>
        <w:t>on</w:t>
      </w:r>
      <w:r w:rsidRPr="00F808C0">
        <w:rPr>
          <w:rFonts w:ascii="Arial" w:hAnsi="Arial"/>
          <w:sz w:val="28"/>
          <w:szCs w:val="28"/>
        </w:rPr>
        <w:t xml:space="preserve"> a Coastal Communities bid</w:t>
      </w:r>
      <w:r>
        <w:rPr>
          <w:rFonts w:ascii="Arial" w:hAnsi="Arial"/>
          <w:sz w:val="28"/>
          <w:szCs w:val="28"/>
        </w:rPr>
        <w:t>.</w:t>
      </w:r>
    </w:p>
    <w:p w14:paraId="51C30B99" w14:textId="77777777" w:rsidR="00546054" w:rsidRDefault="00546054" w:rsidP="003F3A3F">
      <w:pPr>
        <w:rPr>
          <w:rFonts w:ascii="Arial" w:hAnsi="Arial"/>
          <w:sz w:val="28"/>
          <w:szCs w:val="28"/>
        </w:rPr>
      </w:pPr>
    </w:p>
    <w:p w14:paraId="42A0CE24" w14:textId="77777777" w:rsidR="00546054" w:rsidRDefault="0054605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We need a quick agreement in principle from groups but first need shared understanding of what a Development Trust – should invite Director of CD Trust, Ian Cook, to meeting to explain different models and how they operate – so we can look at what would be appropriate here. </w:t>
      </w:r>
    </w:p>
    <w:p w14:paraId="2E110196" w14:textId="77777777" w:rsidR="000F2DC4" w:rsidRDefault="000F2DC4" w:rsidP="003F3A3F">
      <w:pPr>
        <w:rPr>
          <w:rFonts w:ascii="Arial" w:hAnsi="Arial"/>
          <w:sz w:val="28"/>
          <w:szCs w:val="28"/>
        </w:rPr>
      </w:pPr>
    </w:p>
    <w:p w14:paraId="5D76AE68" w14:textId="77777777" w:rsidR="000F2DC4" w:rsidRDefault="000F2DC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BToB is happy to facilitate discussions but does not wish to take a lead role should the move towards the establishment of a Development Trust be agreed.</w:t>
      </w:r>
    </w:p>
    <w:p w14:paraId="2D0DC099" w14:textId="77777777" w:rsidR="00546054" w:rsidRDefault="00546054" w:rsidP="003F3A3F">
      <w:pPr>
        <w:rPr>
          <w:rFonts w:ascii="Arial" w:hAnsi="Arial"/>
          <w:sz w:val="28"/>
          <w:szCs w:val="28"/>
        </w:rPr>
      </w:pPr>
    </w:p>
    <w:p w14:paraId="03A267E1" w14:textId="6E495FEF" w:rsidR="00546054" w:rsidRDefault="00681D5A" w:rsidP="003F3A3F">
      <w:pPr>
        <w:rPr>
          <w:rFonts w:ascii="Arial" w:hAnsi="Arial"/>
          <w:b/>
          <w:sz w:val="28"/>
          <w:szCs w:val="28"/>
        </w:rPr>
      </w:pPr>
      <w:r w:rsidRPr="00681D5A">
        <w:rPr>
          <w:rFonts w:ascii="Arial" w:hAnsi="Arial"/>
          <w:b/>
          <w:sz w:val="28"/>
          <w:szCs w:val="28"/>
        </w:rPr>
        <w:t>7</w:t>
      </w:r>
      <w:r w:rsidRPr="00681D5A">
        <w:rPr>
          <w:rFonts w:ascii="Arial" w:hAnsi="Arial"/>
          <w:b/>
          <w:sz w:val="28"/>
          <w:szCs w:val="28"/>
        </w:rPr>
        <w:tab/>
      </w:r>
      <w:r w:rsidR="00546054" w:rsidRPr="00681D5A">
        <w:rPr>
          <w:rFonts w:ascii="Arial" w:hAnsi="Arial"/>
          <w:b/>
          <w:sz w:val="28"/>
          <w:szCs w:val="28"/>
        </w:rPr>
        <w:t>ACTION</w:t>
      </w:r>
    </w:p>
    <w:p w14:paraId="0FF2481E" w14:textId="77777777" w:rsidR="00681D5A" w:rsidRPr="00681D5A" w:rsidRDefault="00681D5A" w:rsidP="003F3A3F">
      <w:pPr>
        <w:rPr>
          <w:rFonts w:ascii="Arial" w:hAnsi="Arial"/>
          <w:b/>
          <w:sz w:val="28"/>
          <w:szCs w:val="28"/>
        </w:rPr>
      </w:pPr>
    </w:p>
    <w:p w14:paraId="0877E25B" w14:textId="77777777" w:rsidR="0077202C" w:rsidRDefault="00546054" w:rsidP="003F3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Big Things on the Beach to invite representatives from community groups to a meeting within the next few weeks to consider common interests and the option of setting up a Development Trust for ownership of community assets. </w:t>
      </w:r>
    </w:p>
    <w:p w14:paraId="7A3378B3" w14:textId="77777777" w:rsidR="0077202C" w:rsidRDefault="0077202C" w:rsidP="003F3A3F">
      <w:pPr>
        <w:rPr>
          <w:rFonts w:ascii="Arial" w:hAnsi="Arial"/>
          <w:sz w:val="28"/>
          <w:szCs w:val="28"/>
        </w:rPr>
      </w:pPr>
    </w:p>
    <w:p w14:paraId="23AA5B59" w14:textId="3787CCCF" w:rsidR="00903A8A" w:rsidRDefault="00681D5A" w:rsidP="003F3A3F">
      <w:pPr>
        <w:rPr>
          <w:rFonts w:ascii="Arial" w:hAnsi="Arial"/>
          <w:sz w:val="28"/>
          <w:szCs w:val="28"/>
        </w:rPr>
      </w:pPr>
      <w:r w:rsidRPr="00681D5A">
        <w:rPr>
          <w:rFonts w:ascii="Arial" w:hAnsi="Arial"/>
          <w:b/>
          <w:sz w:val="28"/>
          <w:szCs w:val="28"/>
        </w:rPr>
        <w:t>8  Date of next meeting</w:t>
      </w:r>
      <w:r>
        <w:rPr>
          <w:rFonts w:ascii="Arial" w:hAnsi="Arial"/>
          <w:sz w:val="28"/>
          <w:szCs w:val="28"/>
        </w:rPr>
        <w:t xml:space="preserve"> – to be arranged</w:t>
      </w:r>
      <w:bookmarkStart w:id="0" w:name="_GoBack"/>
      <w:bookmarkEnd w:id="0"/>
    </w:p>
    <w:p w14:paraId="597F2399" w14:textId="77777777" w:rsidR="00903A8A" w:rsidRPr="003F3A3F" w:rsidRDefault="00903A8A" w:rsidP="003F3A3F">
      <w:pPr>
        <w:rPr>
          <w:rFonts w:ascii="Arial" w:hAnsi="Arial"/>
          <w:sz w:val="28"/>
          <w:szCs w:val="28"/>
        </w:rPr>
      </w:pPr>
    </w:p>
    <w:sectPr w:rsidR="00903A8A" w:rsidRPr="003F3A3F" w:rsidSect="000531A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B26F" w14:textId="77777777" w:rsidR="00187918" w:rsidRDefault="00187918" w:rsidP="00187918">
      <w:r>
        <w:separator/>
      </w:r>
    </w:p>
  </w:endnote>
  <w:endnote w:type="continuationSeparator" w:id="0">
    <w:p w14:paraId="57BCFD6C" w14:textId="77777777" w:rsidR="00187918" w:rsidRDefault="00187918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9ACFF" w14:textId="77777777" w:rsidR="00187918" w:rsidRDefault="00187918" w:rsidP="00B77E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88C43" w14:textId="77777777" w:rsidR="00187918" w:rsidRDefault="0018791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BB8AA" w14:textId="77777777" w:rsidR="00187918" w:rsidRDefault="00187918" w:rsidP="00B77E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C682FB" w14:textId="77777777" w:rsidR="00187918" w:rsidRDefault="0018791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46713" w14:textId="77777777" w:rsidR="00187918" w:rsidRDefault="00187918" w:rsidP="00187918">
      <w:r>
        <w:separator/>
      </w:r>
    </w:p>
  </w:footnote>
  <w:footnote w:type="continuationSeparator" w:id="0">
    <w:p w14:paraId="1445D8A6" w14:textId="77777777" w:rsidR="00187918" w:rsidRDefault="00187918" w:rsidP="0018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547"/>
    <w:multiLevelType w:val="hybridMultilevel"/>
    <w:tmpl w:val="3498300C"/>
    <w:lvl w:ilvl="0" w:tplc="0532A31A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2156"/>
    <w:multiLevelType w:val="hybridMultilevel"/>
    <w:tmpl w:val="3BCA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7DE"/>
    <w:multiLevelType w:val="hybridMultilevel"/>
    <w:tmpl w:val="402A1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82E3C"/>
    <w:multiLevelType w:val="hybridMultilevel"/>
    <w:tmpl w:val="A49EC93C"/>
    <w:lvl w:ilvl="0" w:tplc="0532A31A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B61E2"/>
    <w:multiLevelType w:val="hybridMultilevel"/>
    <w:tmpl w:val="D826B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15552"/>
    <w:multiLevelType w:val="hybridMultilevel"/>
    <w:tmpl w:val="8D0E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865BDC"/>
    <w:multiLevelType w:val="hybridMultilevel"/>
    <w:tmpl w:val="7E9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01"/>
    <w:rsid w:val="000531AE"/>
    <w:rsid w:val="000F2DC4"/>
    <w:rsid w:val="00173708"/>
    <w:rsid w:val="00187918"/>
    <w:rsid w:val="00247711"/>
    <w:rsid w:val="00396EC0"/>
    <w:rsid w:val="003E5047"/>
    <w:rsid w:val="003F3A3F"/>
    <w:rsid w:val="004417D2"/>
    <w:rsid w:val="00546054"/>
    <w:rsid w:val="005D1D01"/>
    <w:rsid w:val="00681D5A"/>
    <w:rsid w:val="0077202C"/>
    <w:rsid w:val="00880FE7"/>
    <w:rsid w:val="00903A8A"/>
    <w:rsid w:val="009C73F1"/>
    <w:rsid w:val="00B65862"/>
    <w:rsid w:val="00CE0FF4"/>
    <w:rsid w:val="00D75ACC"/>
    <w:rsid w:val="00F8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C6A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7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18"/>
  </w:style>
  <w:style w:type="character" w:styleId="PageNumber">
    <w:name w:val="page number"/>
    <w:basedOn w:val="DefaultParagraphFont"/>
    <w:uiPriority w:val="99"/>
    <w:semiHidden/>
    <w:unhideWhenUsed/>
    <w:rsid w:val="001879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7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7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18"/>
  </w:style>
  <w:style w:type="character" w:styleId="PageNumber">
    <w:name w:val="page number"/>
    <w:basedOn w:val="DefaultParagraphFont"/>
    <w:uiPriority w:val="99"/>
    <w:semiHidden/>
    <w:unhideWhenUsed/>
    <w:rsid w:val="0018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1087</Words>
  <Characters>6202</Characters>
  <Application>Microsoft Macintosh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killeen</dc:creator>
  <cp:keywords/>
  <dc:description/>
  <cp:lastModifiedBy>jan killeen</cp:lastModifiedBy>
  <cp:revision>5</cp:revision>
  <dcterms:created xsi:type="dcterms:W3CDTF">2015-10-21T11:50:00Z</dcterms:created>
  <dcterms:modified xsi:type="dcterms:W3CDTF">2015-10-22T15:35:00Z</dcterms:modified>
</cp:coreProperties>
</file>