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D9" w:rsidRDefault="00A122D9">
      <w:pPr>
        <w:rPr>
          <w:b/>
          <w:sz w:val="28"/>
          <w:szCs w:val="28"/>
          <w:u w:val="single"/>
        </w:rPr>
      </w:pPr>
    </w:p>
    <w:p w:rsidR="0012359A" w:rsidRPr="00806433" w:rsidRDefault="00A122D9">
      <w:pPr>
        <w:rPr>
          <w:b/>
          <w:sz w:val="28"/>
          <w:szCs w:val="28"/>
          <w:u w:val="single"/>
        </w:rPr>
      </w:pPr>
      <w:r>
        <w:rPr>
          <w:b/>
          <w:sz w:val="28"/>
          <w:szCs w:val="28"/>
          <w:u w:val="single"/>
        </w:rPr>
        <w:t>B</w:t>
      </w:r>
      <w:r w:rsidR="0012359A" w:rsidRPr="00806433">
        <w:rPr>
          <w:b/>
          <w:sz w:val="28"/>
          <w:szCs w:val="28"/>
          <w:u w:val="single"/>
        </w:rPr>
        <w:t>riefing No</w:t>
      </w:r>
      <w:r w:rsidR="00EB072D" w:rsidRPr="00806433">
        <w:rPr>
          <w:b/>
          <w:sz w:val="28"/>
          <w:szCs w:val="28"/>
          <w:u w:val="single"/>
        </w:rPr>
        <w:t xml:space="preserve">te </w:t>
      </w:r>
    </w:p>
    <w:p w:rsidR="009473AA" w:rsidRPr="009473AA" w:rsidRDefault="0012359A">
      <w:pPr>
        <w:rPr>
          <w:b/>
          <w:sz w:val="24"/>
          <w:szCs w:val="24"/>
        </w:rPr>
      </w:pPr>
      <w:r w:rsidRPr="009473AA">
        <w:rPr>
          <w:b/>
          <w:sz w:val="24"/>
          <w:szCs w:val="24"/>
        </w:rPr>
        <w:t>TOPIC:</w:t>
      </w:r>
      <w:r w:rsidR="008B4EC3" w:rsidRPr="009473AA">
        <w:rPr>
          <w:b/>
          <w:sz w:val="24"/>
          <w:szCs w:val="24"/>
        </w:rPr>
        <w:t xml:space="preserve"> </w:t>
      </w:r>
      <w:r w:rsidR="008B4EC3" w:rsidRPr="009473AA">
        <w:rPr>
          <w:b/>
          <w:sz w:val="24"/>
          <w:szCs w:val="24"/>
        </w:rPr>
        <w:tab/>
      </w:r>
      <w:r w:rsidR="00681F8B" w:rsidRPr="009473AA">
        <w:rPr>
          <w:b/>
          <w:sz w:val="24"/>
          <w:szCs w:val="24"/>
        </w:rPr>
        <w:t>Budget</w:t>
      </w:r>
      <w:r w:rsidR="00CB24DB" w:rsidRPr="009473AA">
        <w:rPr>
          <w:b/>
          <w:sz w:val="24"/>
          <w:szCs w:val="24"/>
        </w:rPr>
        <w:t xml:space="preserve"> </w:t>
      </w:r>
      <w:r w:rsidR="00CF7289">
        <w:rPr>
          <w:b/>
          <w:sz w:val="24"/>
          <w:szCs w:val="24"/>
        </w:rPr>
        <w:t xml:space="preserve"> Decision </w:t>
      </w:r>
      <w:r w:rsidR="00681F8B" w:rsidRPr="009473AA">
        <w:rPr>
          <w:b/>
          <w:sz w:val="24"/>
          <w:szCs w:val="24"/>
        </w:rPr>
        <w:t>2015/16</w:t>
      </w:r>
      <w:r w:rsidR="00EB072D" w:rsidRPr="009473AA">
        <w:rPr>
          <w:b/>
          <w:sz w:val="24"/>
          <w:szCs w:val="24"/>
        </w:rPr>
        <w:t xml:space="preserve"> Review of Library</w:t>
      </w:r>
      <w:r w:rsidR="002C4BBE" w:rsidRPr="009473AA">
        <w:rPr>
          <w:b/>
          <w:sz w:val="24"/>
          <w:szCs w:val="24"/>
        </w:rPr>
        <w:t xml:space="preserve"> Opening Hours </w:t>
      </w:r>
    </w:p>
    <w:p w:rsidR="0012359A" w:rsidRPr="009473AA" w:rsidRDefault="009473AA">
      <w:pPr>
        <w:rPr>
          <w:b/>
          <w:sz w:val="24"/>
          <w:szCs w:val="24"/>
        </w:rPr>
      </w:pPr>
      <w:r w:rsidRPr="009473AA">
        <w:rPr>
          <w:b/>
          <w:sz w:val="24"/>
          <w:szCs w:val="24"/>
        </w:rPr>
        <w:t xml:space="preserve">Date: </w:t>
      </w:r>
      <w:r>
        <w:rPr>
          <w:b/>
          <w:sz w:val="24"/>
          <w:szCs w:val="24"/>
        </w:rPr>
        <w:tab/>
      </w:r>
      <w:r>
        <w:rPr>
          <w:b/>
          <w:sz w:val="24"/>
          <w:szCs w:val="24"/>
        </w:rPr>
        <w:tab/>
      </w:r>
      <w:r w:rsidR="00782C62">
        <w:rPr>
          <w:b/>
          <w:sz w:val="24"/>
          <w:szCs w:val="24"/>
        </w:rPr>
        <w:t>11 March 2015</w:t>
      </w:r>
    </w:p>
    <w:p w:rsidR="006300BE" w:rsidRPr="00806433" w:rsidRDefault="00EB072D" w:rsidP="00595AFB">
      <w:pPr>
        <w:rPr>
          <w:b/>
          <w:sz w:val="24"/>
          <w:szCs w:val="24"/>
        </w:rPr>
      </w:pPr>
      <w:r w:rsidRPr="00806433">
        <w:rPr>
          <w:b/>
          <w:sz w:val="24"/>
          <w:szCs w:val="24"/>
        </w:rPr>
        <w:t>Edinburgh City Libraries and In</w:t>
      </w:r>
      <w:r w:rsidR="00782C62">
        <w:rPr>
          <w:b/>
          <w:sz w:val="24"/>
          <w:szCs w:val="24"/>
        </w:rPr>
        <w:t xml:space="preserve">formation Services are implementing </w:t>
      </w:r>
      <w:r w:rsidRPr="00806433">
        <w:rPr>
          <w:b/>
          <w:sz w:val="24"/>
          <w:szCs w:val="24"/>
        </w:rPr>
        <w:t xml:space="preserve"> efficiency savings of £</w:t>
      </w:r>
      <w:r w:rsidR="006300BE" w:rsidRPr="00806433">
        <w:rPr>
          <w:b/>
          <w:sz w:val="24"/>
          <w:szCs w:val="24"/>
        </w:rPr>
        <w:t>257,00</w:t>
      </w:r>
      <w:r w:rsidRPr="00806433">
        <w:rPr>
          <w:b/>
          <w:sz w:val="24"/>
          <w:szCs w:val="24"/>
        </w:rPr>
        <w:t xml:space="preserve">0 by reducing opening hours </w:t>
      </w:r>
      <w:r w:rsidR="00681F8B" w:rsidRPr="00806433">
        <w:rPr>
          <w:b/>
          <w:sz w:val="24"/>
          <w:szCs w:val="24"/>
        </w:rPr>
        <w:t>across</w:t>
      </w:r>
      <w:r w:rsidRPr="00806433">
        <w:rPr>
          <w:b/>
          <w:sz w:val="24"/>
          <w:szCs w:val="24"/>
        </w:rPr>
        <w:t xml:space="preserve"> 11</w:t>
      </w:r>
      <w:r w:rsidR="006300BE" w:rsidRPr="00806433">
        <w:rPr>
          <w:b/>
          <w:sz w:val="24"/>
          <w:szCs w:val="24"/>
        </w:rPr>
        <w:t xml:space="preserve"> libraries. </w:t>
      </w:r>
    </w:p>
    <w:p w:rsidR="00806433" w:rsidRPr="00806433" w:rsidRDefault="00681F8B" w:rsidP="00595AFB">
      <w:pPr>
        <w:rPr>
          <w:b/>
          <w:sz w:val="24"/>
          <w:szCs w:val="24"/>
        </w:rPr>
      </w:pPr>
      <w:r w:rsidRPr="00806433">
        <w:rPr>
          <w:b/>
          <w:sz w:val="24"/>
          <w:szCs w:val="24"/>
        </w:rPr>
        <w:t>Background</w:t>
      </w:r>
    </w:p>
    <w:p w:rsidR="00EB072D" w:rsidRPr="00EB072D" w:rsidRDefault="00EB072D" w:rsidP="00595AFB">
      <w:pPr>
        <w:rPr>
          <w:rFonts w:cs="Calibri"/>
          <w:sz w:val="24"/>
          <w:szCs w:val="24"/>
        </w:rPr>
      </w:pPr>
      <w:r w:rsidRPr="00EB072D">
        <w:rPr>
          <w:rFonts w:cs="Calibri"/>
          <w:sz w:val="24"/>
          <w:szCs w:val="24"/>
        </w:rPr>
        <w:t>The city’s public library service remains committed to providing a high quality s</w:t>
      </w:r>
      <w:r w:rsidR="00782C62">
        <w:rPr>
          <w:rFonts w:cs="Calibri"/>
          <w:sz w:val="24"/>
          <w:szCs w:val="24"/>
        </w:rPr>
        <w:t>ervice. Edinburgh is one of a</w:t>
      </w:r>
      <w:r w:rsidRPr="00EB072D">
        <w:rPr>
          <w:rFonts w:cs="Calibri"/>
          <w:sz w:val="24"/>
          <w:szCs w:val="24"/>
        </w:rPr>
        <w:t xml:space="preserve"> few local authorities to invest significantly in new library facilities, notably the East Neighbourhood Centre and Craigmillar Library and the Drumbrae Library Hub.</w:t>
      </w:r>
    </w:p>
    <w:p w:rsidR="00681F8B" w:rsidRDefault="00681F8B" w:rsidP="00595AFB">
      <w:pPr>
        <w:rPr>
          <w:rFonts w:cs="Calibri"/>
          <w:sz w:val="24"/>
          <w:szCs w:val="24"/>
        </w:rPr>
      </w:pPr>
      <w:r w:rsidRPr="00130B66">
        <w:rPr>
          <w:rFonts w:cs="Calibri"/>
          <w:sz w:val="24"/>
          <w:szCs w:val="24"/>
        </w:rPr>
        <w:t>Following a significant review of library opening hours in 2012 a consistent pattern of openin</w:t>
      </w:r>
      <w:r w:rsidR="003C68CD">
        <w:rPr>
          <w:rFonts w:cs="Calibri"/>
          <w:sz w:val="24"/>
          <w:szCs w:val="24"/>
        </w:rPr>
        <w:t xml:space="preserve">g hours was </w:t>
      </w:r>
      <w:r w:rsidR="00DB2290">
        <w:rPr>
          <w:rFonts w:cs="Calibri"/>
          <w:sz w:val="24"/>
          <w:szCs w:val="24"/>
        </w:rPr>
        <w:t>established.</w:t>
      </w:r>
      <w:r w:rsidR="00DB2290" w:rsidRPr="00130B66">
        <w:rPr>
          <w:rFonts w:cs="Calibri"/>
          <w:sz w:val="24"/>
          <w:szCs w:val="24"/>
        </w:rPr>
        <w:t xml:space="preserve"> Th</w:t>
      </w:r>
      <w:r w:rsidR="00DB2290">
        <w:rPr>
          <w:rFonts w:cs="Calibri"/>
          <w:sz w:val="24"/>
          <w:szCs w:val="24"/>
        </w:rPr>
        <w:t>ese</w:t>
      </w:r>
      <w:r w:rsidRPr="00130B66">
        <w:rPr>
          <w:rFonts w:cs="Calibri"/>
          <w:sz w:val="24"/>
          <w:szCs w:val="24"/>
        </w:rPr>
        <w:t xml:space="preserve"> opening hours were subject to extensive consultation with over 10,000 responses received. There was strong support for Saturday opening and </w:t>
      </w:r>
      <w:r w:rsidR="003C68CD">
        <w:rPr>
          <w:rFonts w:cs="Calibri"/>
          <w:sz w:val="24"/>
          <w:szCs w:val="24"/>
        </w:rPr>
        <w:t>as a result 22</w:t>
      </w:r>
      <w:r w:rsidR="00EB072D" w:rsidRPr="00130B66">
        <w:rPr>
          <w:rFonts w:cs="Calibri"/>
          <w:sz w:val="24"/>
          <w:szCs w:val="24"/>
        </w:rPr>
        <w:t xml:space="preserve"> libraries are currently open all day Saturday across the city. </w:t>
      </w:r>
      <w:r w:rsidRPr="00130B66">
        <w:rPr>
          <w:rFonts w:cs="Calibri"/>
          <w:sz w:val="24"/>
          <w:szCs w:val="24"/>
        </w:rPr>
        <w:t xml:space="preserve"> Six libraries are currently also open on Sunday</w:t>
      </w:r>
      <w:r w:rsidR="00B3245E" w:rsidRPr="00130B66">
        <w:rPr>
          <w:rFonts w:cs="Calibri"/>
          <w:sz w:val="24"/>
          <w:szCs w:val="24"/>
        </w:rPr>
        <w:t xml:space="preserve"> afternoon</w:t>
      </w:r>
      <w:r w:rsidRPr="00130B66">
        <w:rPr>
          <w:rFonts w:cs="Calibri"/>
          <w:sz w:val="24"/>
          <w:szCs w:val="24"/>
        </w:rPr>
        <w:t>.</w:t>
      </w:r>
    </w:p>
    <w:p w:rsidR="003C68CD" w:rsidRPr="00130B66" w:rsidRDefault="003C68CD" w:rsidP="00595AFB">
      <w:pPr>
        <w:rPr>
          <w:rFonts w:cs="Calibri"/>
          <w:sz w:val="24"/>
          <w:szCs w:val="24"/>
        </w:rPr>
      </w:pPr>
      <w:r>
        <w:rPr>
          <w:rFonts w:cs="Calibri"/>
          <w:sz w:val="24"/>
          <w:szCs w:val="24"/>
        </w:rPr>
        <w:t>Libraries were required to find £257,000 as part of the budget process for 15/16. The proposals were developed looking at highest levels of current usage and proximity to other libraries during the week. The proposal was part of the Council’s Budget Engagement process and  impacts on opening hours at 11 libraries across the city, 6 currently open on a Sunday afternoon and 5 to move to a reduced pattern of hours which already exist across the city.</w:t>
      </w:r>
      <w:r w:rsidR="00DB2290">
        <w:rPr>
          <w:rFonts w:cs="Calibri"/>
          <w:sz w:val="24"/>
          <w:szCs w:val="24"/>
        </w:rPr>
        <w:t xml:space="preserve"> The proposals </w:t>
      </w:r>
      <w:r w:rsidR="009667E4">
        <w:rPr>
          <w:rFonts w:cs="Calibri"/>
          <w:sz w:val="24"/>
          <w:szCs w:val="24"/>
        </w:rPr>
        <w:t>were part of the Council’s Budget engagement process and</w:t>
      </w:r>
      <w:r w:rsidR="00FC4881">
        <w:rPr>
          <w:rFonts w:cs="Calibri"/>
          <w:sz w:val="24"/>
          <w:szCs w:val="24"/>
        </w:rPr>
        <w:t xml:space="preserve"> </w:t>
      </w:r>
      <w:r w:rsidR="009667E4">
        <w:rPr>
          <w:rFonts w:cs="Calibri"/>
          <w:sz w:val="24"/>
          <w:szCs w:val="24"/>
        </w:rPr>
        <w:t xml:space="preserve"> library opening hours</w:t>
      </w:r>
      <w:r w:rsidR="00FC4881">
        <w:rPr>
          <w:rFonts w:cs="Calibri"/>
          <w:sz w:val="24"/>
          <w:szCs w:val="24"/>
        </w:rPr>
        <w:t xml:space="preserve">’ proposals </w:t>
      </w:r>
      <w:r w:rsidR="009667E4">
        <w:rPr>
          <w:rFonts w:cs="Calibri"/>
          <w:sz w:val="24"/>
          <w:szCs w:val="24"/>
        </w:rPr>
        <w:t xml:space="preserve"> received </w:t>
      </w:r>
      <w:r w:rsidR="00FC4881">
        <w:rPr>
          <w:rFonts w:cs="Calibri"/>
          <w:sz w:val="24"/>
          <w:szCs w:val="24"/>
        </w:rPr>
        <w:t xml:space="preserve">49 responses out of a total 3,525. </w:t>
      </w:r>
    </w:p>
    <w:p w:rsidR="00681F8B" w:rsidRPr="00681F8B" w:rsidRDefault="00782C62" w:rsidP="00595AFB">
      <w:pPr>
        <w:rPr>
          <w:rFonts w:cs="Calibri"/>
          <w:b/>
          <w:sz w:val="24"/>
          <w:szCs w:val="24"/>
        </w:rPr>
      </w:pPr>
      <w:r>
        <w:rPr>
          <w:rFonts w:cs="Calibri"/>
          <w:b/>
          <w:sz w:val="24"/>
          <w:szCs w:val="24"/>
        </w:rPr>
        <w:t>2015/16 Budget Decision</w:t>
      </w:r>
    </w:p>
    <w:p w:rsidR="00681F8B" w:rsidRDefault="00681F8B" w:rsidP="00595AFB">
      <w:pPr>
        <w:rPr>
          <w:rFonts w:cs="Calibri"/>
          <w:b/>
          <w:sz w:val="24"/>
          <w:szCs w:val="24"/>
        </w:rPr>
      </w:pPr>
      <w:r w:rsidRPr="00681F8B">
        <w:rPr>
          <w:rFonts w:cs="Calibri"/>
          <w:b/>
          <w:sz w:val="24"/>
          <w:szCs w:val="24"/>
        </w:rPr>
        <w:t>Sunday opening</w:t>
      </w:r>
    </w:p>
    <w:p w:rsidR="00D477B4" w:rsidRDefault="00681F8B" w:rsidP="00D477B4">
      <w:pPr>
        <w:rPr>
          <w:rFonts w:cs="Calibri"/>
        </w:rPr>
      </w:pPr>
      <w:r>
        <w:rPr>
          <w:rFonts w:cs="Calibri"/>
          <w:sz w:val="24"/>
          <w:szCs w:val="24"/>
        </w:rPr>
        <w:t>The</w:t>
      </w:r>
      <w:r w:rsidR="003C68CD">
        <w:rPr>
          <w:rFonts w:cs="Calibri"/>
          <w:sz w:val="24"/>
          <w:szCs w:val="24"/>
        </w:rPr>
        <w:t xml:space="preserve"> following six libraries will no longer </w:t>
      </w:r>
      <w:r w:rsidR="00DB2290">
        <w:rPr>
          <w:rFonts w:cs="Calibri"/>
          <w:sz w:val="24"/>
          <w:szCs w:val="24"/>
        </w:rPr>
        <w:t xml:space="preserve">open </w:t>
      </w:r>
      <w:r w:rsidR="00DB2290" w:rsidRPr="00EB072D">
        <w:rPr>
          <w:rFonts w:cs="Calibri"/>
          <w:sz w:val="24"/>
          <w:szCs w:val="24"/>
        </w:rPr>
        <w:t>on</w:t>
      </w:r>
      <w:r w:rsidR="00EB072D" w:rsidRPr="00EB072D">
        <w:rPr>
          <w:rFonts w:cs="Calibri"/>
          <w:sz w:val="24"/>
          <w:szCs w:val="24"/>
        </w:rPr>
        <w:t xml:space="preserve"> Sunday afternoons</w:t>
      </w:r>
      <w:r w:rsidR="003C68CD">
        <w:rPr>
          <w:rFonts w:cs="Calibri"/>
          <w:sz w:val="24"/>
          <w:szCs w:val="24"/>
        </w:rPr>
        <w:t xml:space="preserve"> from 1 April-</w:t>
      </w:r>
      <w:r w:rsidR="00EB072D" w:rsidRPr="00EB072D">
        <w:rPr>
          <w:rFonts w:cs="Calibri"/>
          <w:sz w:val="24"/>
          <w:szCs w:val="24"/>
        </w:rPr>
        <w:t xml:space="preserve"> McDonald Road, Muirhouse, Newington,</w:t>
      </w:r>
      <w:r w:rsidR="00130B66">
        <w:rPr>
          <w:rFonts w:cs="Calibri"/>
          <w:sz w:val="24"/>
          <w:szCs w:val="24"/>
        </w:rPr>
        <w:t xml:space="preserve"> </w:t>
      </w:r>
      <w:r w:rsidR="00EB072D" w:rsidRPr="00EB072D">
        <w:rPr>
          <w:rFonts w:cs="Calibri"/>
          <w:sz w:val="24"/>
          <w:szCs w:val="24"/>
        </w:rPr>
        <w:t>Oxgangs, Portobello and WesterHail</w:t>
      </w:r>
      <w:r w:rsidR="00130B66">
        <w:rPr>
          <w:rFonts w:cs="Calibri"/>
          <w:sz w:val="24"/>
          <w:szCs w:val="24"/>
        </w:rPr>
        <w:t>es</w:t>
      </w:r>
      <w:r>
        <w:rPr>
          <w:rFonts w:cs="Calibri"/>
          <w:sz w:val="24"/>
          <w:szCs w:val="24"/>
        </w:rPr>
        <w:t>. This is a reduction</w:t>
      </w:r>
      <w:r w:rsidR="00D477B4" w:rsidRPr="00EB072D">
        <w:rPr>
          <w:rFonts w:cs="Calibri"/>
        </w:rPr>
        <w:t xml:space="preserve"> of 4 hours per week in opening </w:t>
      </w:r>
      <w:r w:rsidR="00EB072D" w:rsidRPr="00EB072D">
        <w:rPr>
          <w:rFonts w:cs="Calibri"/>
        </w:rPr>
        <w:t>hours at these libraries.</w:t>
      </w:r>
      <w:r w:rsidR="00D477B4" w:rsidRPr="00EB072D">
        <w:rPr>
          <w:rFonts w:cs="Calibri"/>
        </w:rPr>
        <w:t xml:space="preserve"> </w:t>
      </w:r>
    </w:p>
    <w:p w:rsidR="00782C62" w:rsidRDefault="00B3245E" w:rsidP="00B3245E">
      <w:pPr>
        <w:autoSpaceDE w:val="0"/>
        <w:autoSpaceDN w:val="0"/>
        <w:adjustRightInd w:val="0"/>
        <w:rPr>
          <w:rFonts w:cs="Calibri"/>
          <w:sz w:val="24"/>
          <w:szCs w:val="24"/>
        </w:rPr>
      </w:pPr>
      <w:r w:rsidRPr="00130B66">
        <w:rPr>
          <w:rFonts w:cs="Calibri"/>
          <w:sz w:val="24"/>
          <w:szCs w:val="24"/>
        </w:rPr>
        <w:t xml:space="preserve">The predominant users of libraries on Sunday afternoons are families, children and young people either attending events or using computers. Visit figures tend to be lower than on other days of the week.   </w:t>
      </w:r>
    </w:p>
    <w:p w:rsidR="00782C62" w:rsidRDefault="00782C62" w:rsidP="00782C62">
      <w:pPr>
        <w:rPr>
          <w:rFonts w:asciiTheme="minorHAnsi" w:hAnsiTheme="minorHAnsi" w:cstheme="minorHAnsi"/>
        </w:rPr>
      </w:pPr>
      <w:r w:rsidRPr="00220887">
        <w:rPr>
          <w:rFonts w:asciiTheme="minorHAnsi" w:hAnsiTheme="minorHAnsi" w:cstheme="minorHAnsi"/>
        </w:rPr>
        <w:t>Visitors to</w:t>
      </w:r>
      <w:r>
        <w:rPr>
          <w:rFonts w:asciiTheme="minorHAnsi" w:hAnsiTheme="minorHAnsi" w:cstheme="minorHAnsi"/>
        </w:rPr>
        <w:t xml:space="preserve"> </w:t>
      </w:r>
      <w:r w:rsidR="00DB2290">
        <w:rPr>
          <w:rFonts w:asciiTheme="minorHAnsi" w:hAnsiTheme="minorHAnsi" w:cstheme="minorHAnsi"/>
        </w:rPr>
        <w:t xml:space="preserve">the </w:t>
      </w:r>
      <w:r w:rsidR="00DB2290" w:rsidRPr="00220887">
        <w:rPr>
          <w:rFonts w:asciiTheme="minorHAnsi" w:hAnsiTheme="minorHAnsi" w:cstheme="minorHAnsi"/>
        </w:rPr>
        <w:t>6</w:t>
      </w:r>
      <w:r w:rsidRPr="00220887">
        <w:rPr>
          <w:rFonts w:asciiTheme="minorHAnsi" w:hAnsiTheme="minorHAnsi" w:cstheme="minorHAnsi"/>
        </w:rPr>
        <w:t xml:space="preserve"> libraries currently open on Sunday afternoons totalled  </w:t>
      </w:r>
      <w:r>
        <w:rPr>
          <w:rFonts w:asciiTheme="minorHAnsi" w:hAnsiTheme="minorHAnsi" w:cstheme="minorHAnsi"/>
        </w:rPr>
        <w:t xml:space="preserve"> 101,000 </w:t>
      </w:r>
      <w:r w:rsidRPr="00220887">
        <w:rPr>
          <w:rFonts w:asciiTheme="minorHAnsi" w:hAnsiTheme="minorHAnsi" w:cstheme="minorHAnsi"/>
        </w:rPr>
        <w:t>for</w:t>
      </w:r>
      <w:r w:rsidR="009667E4">
        <w:rPr>
          <w:rFonts w:asciiTheme="minorHAnsi" w:hAnsiTheme="minorHAnsi" w:cstheme="minorHAnsi"/>
        </w:rPr>
        <w:t xml:space="preserve"> 2013/2014.</w:t>
      </w:r>
    </w:p>
    <w:p w:rsidR="00782C62" w:rsidRDefault="00782C62" w:rsidP="00782C62">
      <w:pPr>
        <w:rPr>
          <w:rFonts w:asciiTheme="minorHAnsi" w:hAnsiTheme="minorHAnsi" w:cstheme="minorHAnsi"/>
        </w:rPr>
      </w:pPr>
      <w:r>
        <w:rPr>
          <w:rFonts w:asciiTheme="minorHAnsi" w:hAnsiTheme="minorHAnsi" w:cstheme="minorHAnsi"/>
        </w:rPr>
        <w:t>This accounts for 3% of total libraries footfall for the year.</w:t>
      </w:r>
    </w:p>
    <w:p w:rsidR="00153067" w:rsidRPr="00130B66" w:rsidRDefault="00153067" w:rsidP="00153067">
      <w:pPr>
        <w:autoSpaceDE w:val="0"/>
        <w:autoSpaceDN w:val="0"/>
        <w:adjustRightInd w:val="0"/>
        <w:rPr>
          <w:rFonts w:cs="Calibri"/>
          <w:sz w:val="24"/>
          <w:szCs w:val="24"/>
        </w:rPr>
      </w:pPr>
      <w:r w:rsidRPr="00130B66">
        <w:rPr>
          <w:rFonts w:cs="Calibri"/>
          <w:sz w:val="24"/>
          <w:szCs w:val="24"/>
        </w:rPr>
        <w:lastRenderedPageBreak/>
        <w:t>The proposed changes to library opening hours are based on analysis of library usage and distance to alternative</w:t>
      </w:r>
      <w:r w:rsidR="00FC4881">
        <w:rPr>
          <w:rFonts w:cs="Calibri"/>
          <w:sz w:val="24"/>
          <w:szCs w:val="24"/>
        </w:rPr>
        <w:t xml:space="preserve"> library access for communities during the week.</w:t>
      </w:r>
      <w:r w:rsidRPr="00130B66">
        <w:rPr>
          <w:rFonts w:cs="Calibri"/>
          <w:sz w:val="24"/>
          <w:szCs w:val="24"/>
        </w:rPr>
        <w:t xml:space="preserve"> Mitigating measures will include</w:t>
      </w:r>
    </w:p>
    <w:p w:rsidR="00153067" w:rsidRDefault="00153067" w:rsidP="00153067">
      <w:pPr>
        <w:numPr>
          <w:ilvl w:val="0"/>
          <w:numId w:val="13"/>
        </w:numPr>
        <w:autoSpaceDE w:val="0"/>
        <w:autoSpaceDN w:val="0"/>
        <w:adjustRightInd w:val="0"/>
        <w:rPr>
          <w:rFonts w:cs="Calibri"/>
          <w:sz w:val="24"/>
          <w:szCs w:val="24"/>
        </w:rPr>
      </w:pPr>
      <w:r w:rsidRPr="00DE172D">
        <w:rPr>
          <w:rFonts w:cs="Calibri"/>
          <w:sz w:val="24"/>
          <w:szCs w:val="24"/>
        </w:rPr>
        <w:t xml:space="preserve"> promotion of the  online 24/7 library service for renewal and reservation of library materials </w:t>
      </w:r>
    </w:p>
    <w:p w:rsidR="00153067" w:rsidRDefault="00153067" w:rsidP="00153067">
      <w:pPr>
        <w:numPr>
          <w:ilvl w:val="0"/>
          <w:numId w:val="13"/>
        </w:numPr>
        <w:autoSpaceDE w:val="0"/>
        <w:autoSpaceDN w:val="0"/>
        <w:adjustRightInd w:val="0"/>
        <w:rPr>
          <w:rFonts w:cs="Calibri"/>
          <w:sz w:val="24"/>
          <w:szCs w:val="24"/>
        </w:rPr>
      </w:pPr>
      <w:r>
        <w:rPr>
          <w:rFonts w:cs="Calibri"/>
          <w:sz w:val="24"/>
          <w:szCs w:val="24"/>
        </w:rPr>
        <w:t xml:space="preserve">All day Saturday opening in 20 </w:t>
      </w:r>
      <w:r w:rsidR="00CC6982">
        <w:rPr>
          <w:rFonts w:cs="Calibri"/>
          <w:sz w:val="24"/>
          <w:szCs w:val="24"/>
        </w:rPr>
        <w:t xml:space="preserve"> libraries across the city</w:t>
      </w:r>
    </w:p>
    <w:p w:rsidR="00CC6982" w:rsidRDefault="00CC6982" w:rsidP="00153067">
      <w:pPr>
        <w:numPr>
          <w:ilvl w:val="0"/>
          <w:numId w:val="13"/>
        </w:numPr>
        <w:autoSpaceDE w:val="0"/>
        <w:autoSpaceDN w:val="0"/>
        <w:adjustRightInd w:val="0"/>
        <w:rPr>
          <w:rFonts w:cs="Calibri"/>
          <w:sz w:val="24"/>
          <w:szCs w:val="24"/>
        </w:rPr>
      </w:pPr>
      <w:r>
        <w:rPr>
          <w:rFonts w:cs="Calibri"/>
          <w:sz w:val="24"/>
          <w:szCs w:val="24"/>
        </w:rPr>
        <w:t>Move current Sunday events such as craft sessions to Saturdays or other parts of the week</w:t>
      </w:r>
    </w:p>
    <w:p w:rsidR="00CC6982" w:rsidRPr="00DE172D" w:rsidRDefault="00CC6982" w:rsidP="00153067">
      <w:pPr>
        <w:numPr>
          <w:ilvl w:val="0"/>
          <w:numId w:val="13"/>
        </w:numPr>
        <w:autoSpaceDE w:val="0"/>
        <w:autoSpaceDN w:val="0"/>
        <w:adjustRightInd w:val="0"/>
        <w:rPr>
          <w:rFonts w:cs="Calibri"/>
          <w:sz w:val="24"/>
          <w:szCs w:val="24"/>
        </w:rPr>
      </w:pPr>
      <w:r>
        <w:rPr>
          <w:rFonts w:cs="Calibri"/>
          <w:sz w:val="24"/>
          <w:szCs w:val="24"/>
        </w:rPr>
        <w:t>Continue to support Portobello Book festival and other community events as needed</w:t>
      </w:r>
    </w:p>
    <w:p w:rsidR="00782C62" w:rsidRDefault="00782C62" w:rsidP="00B3245E">
      <w:pPr>
        <w:autoSpaceDE w:val="0"/>
        <w:autoSpaceDN w:val="0"/>
        <w:adjustRightInd w:val="0"/>
        <w:rPr>
          <w:rFonts w:cs="Calibri"/>
          <w:sz w:val="24"/>
          <w:szCs w:val="24"/>
        </w:rPr>
      </w:pPr>
      <w:r>
        <w:rPr>
          <w:rFonts w:cs="Calibri"/>
          <w:sz w:val="24"/>
          <w:szCs w:val="24"/>
        </w:rPr>
        <w:t>The comparison for Portobello showed as below that Sunday usage was significantly less than other days of the week.</w:t>
      </w:r>
    </w:p>
    <w:p w:rsidR="00C26986" w:rsidRDefault="00C26986" w:rsidP="00B3245E">
      <w:pPr>
        <w:autoSpaceDE w:val="0"/>
        <w:autoSpaceDN w:val="0"/>
        <w:adjustRightInd w:val="0"/>
        <w:rPr>
          <w:rFonts w:cs="Calibri"/>
          <w:sz w:val="24"/>
          <w:szCs w:val="24"/>
        </w:rPr>
      </w:pPr>
    </w:p>
    <w:tbl>
      <w:tblPr>
        <w:tblW w:w="9940" w:type="dxa"/>
        <w:tblInd w:w="93" w:type="dxa"/>
        <w:tblLook w:val="04A0"/>
      </w:tblPr>
      <w:tblGrid>
        <w:gridCol w:w="3220"/>
        <w:gridCol w:w="960"/>
        <w:gridCol w:w="960"/>
        <w:gridCol w:w="960"/>
        <w:gridCol w:w="960"/>
        <w:gridCol w:w="960"/>
        <w:gridCol w:w="960"/>
        <w:gridCol w:w="960"/>
      </w:tblGrid>
      <w:tr w:rsidR="00782C62" w:rsidRPr="00782C62" w:rsidTr="00782C62">
        <w:trPr>
          <w:trHeight w:val="300"/>
        </w:trPr>
        <w:tc>
          <w:tcPr>
            <w:tcW w:w="3220" w:type="dxa"/>
            <w:tcBorders>
              <w:top w:val="single" w:sz="4" w:space="0" w:color="auto"/>
              <w:left w:val="nil"/>
              <w:bottom w:val="nil"/>
              <w:right w:val="nil"/>
            </w:tcBorders>
            <w:shd w:val="clear" w:color="auto" w:fill="auto"/>
            <w:noWrap/>
            <w:vAlign w:val="bottom"/>
            <w:hideMark/>
          </w:tcPr>
          <w:p w:rsidR="00782C62" w:rsidRPr="00782C62" w:rsidRDefault="00782C62" w:rsidP="00782C62">
            <w:pPr>
              <w:spacing w:after="0" w:line="240" w:lineRule="auto"/>
              <w:rPr>
                <w:rFonts w:eastAsia="Times New Roman" w:cs="Calibri"/>
                <w:color w:val="0000FF"/>
                <w:lang w:eastAsia="en-GB"/>
              </w:rPr>
            </w:pPr>
            <w:r w:rsidRPr="00782C62">
              <w:rPr>
                <w:rFonts w:eastAsia="Times New Roman" w:cs="Calibri"/>
                <w:color w:val="0000FF"/>
                <w:lang w:eastAsia="en-GB"/>
              </w:rPr>
              <w:t xml:space="preserve">Actual number of visits per day </w:t>
            </w:r>
          </w:p>
        </w:tc>
        <w:tc>
          <w:tcPr>
            <w:tcW w:w="9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C26986" w:rsidRDefault="00C26986" w:rsidP="00782C62">
            <w:pPr>
              <w:spacing w:after="0" w:line="240" w:lineRule="auto"/>
              <w:jc w:val="right"/>
              <w:rPr>
                <w:rFonts w:eastAsia="Times New Roman" w:cs="Calibri"/>
                <w:b/>
                <w:bCs/>
                <w:color w:val="000000"/>
                <w:lang w:eastAsia="en-GB"/>
              </w:rPr>
            </w:pPr>
            <w:r>
              <w:rPr>
                <w:rFonts w:eastAsia="Times New Roman" w:cs="Calibri"/>
                <w:b/>
                <w:bCs/>
                <w:color w:val="000000"/>
                <w:lang w:eastAsia="en-GB"/>
              </w:rPr>
              <w:t>Mon</w:t>
            </w:r>
          </w:p>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1663</w:t>
            </w:r>
          </w:p>
        </w:tc>
        <w:tc>
          <w:tcPr>
            <w:tcW w:w="960" w:type="dxa"/>
            <w:tcBorders>
              <w:top w:val="single" w:sz="4" w:space="0" w:color="auto"/>
              <w:left w:val="nil"/>
              <w:bottom w:val="single" w:sz="4" w:space="0" w:color="auto"/>
              <w:right w:val="single" w:sz="4" w:space="0" w:color="auto"/>
            </w:tcBorders>
            <w:shd w:val="clear" w:color="000000" w:fill="FFFF99"/>
            <w:noWrap/>
            <w:vAlign w:val="bottom"/>
            <w:hideMark/>
          </w:tcPr>
          <w:p w:rsidR="00782C62" w:rsidRPr="00782C62" w:rsidRDefault="00C26986" w:rsidP="00C26986">
            <w:pPr>
              <w:spacing w:after="0" w:line="240" w:lineRule="auto"/>
              <w:jc w:val="right"/>
              <w:rPr>
                <w:rFonts w:eastAsia="Times New Roman" w:cs="Calibri"/>
                <w:b/>
                <w:bCs/>
                <w:color w:val="000000"/>
                <w:lang w:eastAsia="en-GB"/>
              </w:rPr>
            </w:pPr>
            <w:r>
              <w:rPr>
                <w:rFonts w:eastAsia="Times New Roman" w:cs="Calibri"/>
                <w:b/>
                <w:bCs/>
                <w:color w:val="000000"/>
                <w:lang w:eastAsia="en-GB"/>
              </w:rPr>
              <w:t xml:space="preserve">Tues </w:t>
            </w:r>
            <w:r w:rsidR="00782C62" w:rsidRPr="00782C62">
              <w:rPr>
                <w:rFonts w:eastAsia="Times New Roman" w:cs="Calibri"/>
                <w:b/>
                <w:bCs/>
                <w:color w:val="000000"/>
                <w:lang w:eastAsia="en-GB"/>
              </w:rPr>
              <w:t>1899</w:t>
            </w:r>
          </w:p>
        </w:tc>
        <w:tc>
          <w:tcPr>
            <w:tcW w:w="960" w:type="dxa"/>
            <w:tcBorders>
              <w:top w:val="single" w:sz="4" w:space="0" w:color="auto"/>
              <w:left w:val="nil"/>
              <w:bottom w:val="single" w:sz="4" w:space="0" w:color="auto"/>
              <w:right w:val="single" w:sz="4" w:space="0" w:color="auto"/>
            </w:tcBorders>
            <w:shd w:val="clear" w:color="000000" w:fill="FFFF99"/>
            <w:noWrap/>
            <w:vAlign w:val="bottom"/>
            <w:hideMark/>
          </w:tcPr>
          <w:p w:rsidR="00C26986" w:rsidRDefault="00C26986" w:rsidP="00782C62">
            <w:pPr>
              <w:spacing w:after="0" w:line="240" w:lineRule="auto"/>
              <w:jc w:val="right"/>
              <w:rPr>
                <w:rFonts w:eastAsia="Times New Roman" w:cs="Calibri"/>
                <w:b/>
                <w:bCs/>
                <w:color w:val="000000"/>
                <w:lang w:eastAsia="en-GB"/>
              </w:rPr>
            </w:pPr>
            <w:r>
              <w:rPr>
                <w:rFonts w:eastAsia="Times New Roman" w:cs="Calibri"/>
                <w:b/>
                <w:bCs/>
                <w:color w:val="000000"/>
                <w:lang w:eastAsia="en-GB"/>
              </w:rPr>
              <w:t>Wed</w:t>
            </w:r>
          </w:p>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1753</w:t>
            </w:r>
          </w:p>
        </w:tc>
        <w:tc>
          <w:tcPr>
            <w:tcW w:w="960" w:type="dxa"/>
            <w:tcBorders>
              <w:top w:val="single" w:sz="4" w:space="0" w:color="auto"/>
              <w:left w:val="nil"/>
              <w:bottom w:val="single" w:sz="4" w:space="0" w:color="auto"/>
              <w:right w:val="single" w:sz="4" w:space="0" w:color="auto"/>
            </w:tcBorders>
            <w:shd w:val="clear" w:color="000000" w:fill="FFFF99"/>
            <w:noWrap/>
            <w:vAlign w:val="bottom"/>
            <w:hideMark/>
          </w:tcPr>
          <w:p w:rsidR="00C26986" w:rsidRDefault="00C26986" w:rsidP="00782C62">
            <w:pPr>
              <w:spacing w:after="0" w:line="240" w:lineRule="auto"/>
              <w:jc w:val="right"/>
              <w:rPr>
                <w:rFonts w:eastAsia="Times New Roman" w:cs="Calibri"/>
                <w:b/>
                <w:bCs/>
                <w:color w:val="000000"/>
                <w:lang w:eastAsia="en-GB"/>
              </w:rPr>
            </w:pPr>
            <w:r>
              <w:rPr>
                <w:rFonts w:eastAsia="Times New Roman" w:cs="Calibri"/>
                <w:b/>
                <w:bCs/>
                <w:color w:val="000000"/>
                <w:lang w:eastAsia="en-GB"/>
              </w:rPr>
              <w:t>Thus</w:t>
            </w:r>
          </w:p>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1712</w:t>
            </w:r>
          </w:p>
        </w:tc>
        <w:tc>
          <w:tcPr>
            <w:tcW w:w="960" w:type="dxa"/>
            <w:tcBorders>
              <w:top w:val="single" w:sz="4" w:space="0" w:color="auto"/>
              <w:left w:val="nil"/>
              <w:bottom w:val="single" w:sz="4" w:space="0" w:color="auto"/>
              <w:right w:val="single" w:sz="4" w:space="0" w:color="auto"/>
            </w:tcBorders>
            <w:shd w:val="clear" w:color="000000" w:fill="FFFF99"/>
            <w:noWrap/>
            <w:vAlign w:val="bottom"/>
            <w:hideMark/>
          </w:tcPr>
          <w:p w:rsidR="00C26986" w:rsidRDefault="00C26986" w:rsidP="00782C62">
            <w:pPr>
              <w:spacing w:after="0" w:line="240" w:lineRule="auto"/>
              <w:jc w:val="right"/>
              <w:rPr>
                <w:rFonts w:eastAsia="Times New Roman" w:cs="Calibri"/>
                <w:b/>
                <w:bCs/>
                <w:color w:val="000000"/>
                <w:lang w:eastAsia="en-GB"/>
              </w:rPr>
            </w:pPr>
            <w:r>
              <w:rPr>
                <w:rFonts w:eastAsia="Times New Roman" w:cs="Calibri"/>
                <w:b/>
                <w:bCs/>
                <w:color w:val="000000"/>
                <w:lang w:eastAsia="en-GB"/>
              </w:rPr>
              <w:t>Fri</w:t>
            </w:r>
          </w:p>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2352</w:t>
            </w:r>
          </w:p>
        </w:tc>
        <w:tc>
          <w:tcPr>
            <w:tcW w:w="960" w:type="dxa"/>
            <w:tcBorders>
              <w:top w:val="single" w:sz="4" w:space="0" w:color="auto"/>
              <w:left w:val="nil"/>
              <w:bottom w:val="single" w:sz="4" w:space="0" w:color="auto"/>
              <w:right w:val="single" w:sz="4" w:space="0" w:color="auto"/>
            </w:tcBorders>
            <w:shd w:val="clear" w:color="000000" w:fill="FFFF99"/>
            <w:noWrap/>
            <w:vAlign w:val="bottom"/>
            <w:hideMark/>
          </w:tcPr>
          <w:p w:rsidR="00C26986" w:rsidRDefault="00C26986" w:rsidP="00782C62">
            <w:pPr>
              <w:spacing w:after="0" w:line="240" w:lineRule="auto"/>
              <w:jc w:val="right"/>
              <w:rPr>
                <w:rFonts w:eastAsia="Times New Roman" w:cs="Calibri"/>
                <w:b/>
                <w:bCs/>
                <w:color w:val="000000"/>
                <w:lang w:eastAsia="en-GB"/>
              </w:rPr>
            </w:pPr>
            <w:r>
              <w:rPr>
                <w:rFonts w:eastAsia="Times New Roman" w:cs="Calibri"/>
                <w:b/>
                <w:bCs/>
                <w:color w:val="000000"/>
                <w:lang w:eastAsia="en-GB"/>
              </w:rPr>
              <w:t>Sat</w:t>
            </w:r>
          </w:p>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1867</w:t>
            </w:r>
          </w:p>
        </w:tc>
        <w:tc>
          <w:tcPr>
            <w:tcW w:w="960" w:type="dxa"/>
            <w:tcBorders>
              <w:top w:val="single" w:sz="4" w:space="0" w:color="auto"/>
              <w:left w:val="nil"/>
              <w:bottom w:val="single" w:sz="4" w:space="0" w:color="auto"/>
              <w:right w:val="single" w:sz="4" w:space="0" w:color="auto"/>
            </w:tcBorders>
            <w:shd w:val="clear" w:color="000000" w:fill="FFFF99"/>
            <w:noWrap/>
            <w:vAlign w:val="bottom"/>
            <w:hideMark/>
          </w:tcPr>
          <w:p w:rsidR="00C26986" w:rsidRDefault="00C26986" w:rsidP="00782C62">
            <w:pPr>
              <w:spacing w:after="0" w:line="240" w:lineRule="auto"/>
              <w:jc w:val="right"/>
              <w:rPr>
                <w:rFonts w:eastAsia="Times New Roman" w:cs="Calibri"/>
                <w:b/>
                <w:bCs/>
                <w:color w:val="000000"/>
                <w:lang w:eastAsia="en-GB"/>
              </w:rPr>
            </w:pPr>
            <w:r>
              <w:rPr>
                <w:rFonts w:eastAsia="Times New Roman" w:cs="Calibri"/>
                <w:b/>
                <w:bCs/>
                <w:color w:val="000000"/>
                <w:lang w:eastAsia="en-GB"/>
              </w:rPr>
              <w:t>Sun</w:t>
            </w:r>
          </w:p>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527</w:t>
            </w:r>
          </w:p>
        </w:tc>
      </w:tr>
      <w:tr w:rsidR="00782C62" w:rsidRPr="00782C62" w:rsidTr="00782C62">
        <w:trPr>
          <w:trHeight w:val="300"/>
        </w:trPr>
        <w:tc>
          <w:tcPr>
            <w:tcW w:w="3220" w:type="dxa"/>
            <w:tcBorders>
              <w:top w:val="nil"/>
              <w:left w:val="nil"/>
              <w:bottom w:val="single" w:sz="4" w:space="0" w:color="auto"/>
              <w:right w:val="nil"/>
            </w:tcBorders>
            <w:shd w:val="clear" w:color="auto" w:fill="auto"/>
            <w:noWrap/>
            <w:vAlign w:val="bottom"/>
            <w:hideMark/>
          </w:tcPr>
          <w:p w:rsidR="00782C62" w:rsidRPr="00782C62" w:rsidRDefault="00782C62" w:rsidP="00782C62">
            <w:pPr>
              <w:spacing w:after="0" w:line="240" w:lineRule="auto"/>
              <w:rPr>
                <w:rFonts w:eastAsia="Times New Roman" w:cs="Calibri"/>
                <w:color w:val="000000"/>
                <w:lang w:eastAsia="en-GB"/>
              </w:rPr>
            </w:pPr>
            <w:r w:rsidRPr="00782C62">
              <w:rPr>
                <w:rFonts w:eastAsia="Times New Roman" w:cs="Calibri"/>
                <w:color w:val="000000"/>
                <w:lang w:eastAsia="en-GB"/>
              </w:rPr>
              <w:t xml:space="preserve">Day as  %age of Weekly Total </w:t>
            </w:r>
          </w:p>
        </w:tc>
        <w:tc>
          <w:tcPr>
            <w:tcW w:w="960" w:type="dxa"/>
            <w:tcBorders>
              <w:top w:val="nil"/>
              <w:left w:val="single" w:sz="4" w:space="0" w:color="auto"/>
              <w:bottom w:val="single" w:sz="4" w:space="0" w:color="auto"/>
              <w:right w:val="single" w:sz="4" w:space="0" w:color="auto"/>
            </w:tcBorders>
            <w:shd w:val="clear" w:color="000000" w:fill="FFFF99"/>
            <w:noWrap/>
            <w:vAlign w:val="bottom"/>
            <w:hideMark/>
          </w:tcPr>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14%</w:t>
            </w:r>
          </w:p>
        </w:tc>
        <w:tc>
          <w:tcPr>
            <w:tcW w:w="960" w:type="dxa"/>
            <w:tcBorders>
              <w:top w:val="nil"/>
              <w:left w:val="nil"/>
              <w:bottom w:val="single" w:sz="4" w:space="0" w:color="auto"/>
              <w:right w:val="single" w:sz="4" w:space="0" w:color="auto"/>
            </w:tcBorders>
            <w:shd w:val="clear" w:color="000000" w:fill="FFFF99"/>
            <w:noWrap/>
            <w:vAlign w:val="bottom"/>
            <w:hideMark/>
          </w:tcPr>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16%</w:t>
            </w:r>
          </w:p>
        </w:tc>
        <w:tc>
          <w:tcPr>
            <w:tcW w:w="960" w:type="dxa"/>
            <w:tcBorders>
              <w:top w:val="nil"/>
              <w:left w:val="nil"/>
              <w:bottom w:val="single" w:sz="4" w:space="0" w:color="auto"/>
              <w:right w:val="single" w:sz="4" w:space="0" w:color="auto"/>
            </w:tcBorders>
            <w:shd w:val="clear" w:color="000000" w:fill="FFFF99"/>
            <w:noWrap/>
            <w:vAlign w:val="bottom"/>
            <w:hideMark/>
          </w:tcPr>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15%</w:t>
            </w:r>
          </w:p>
        </w:tc>
        <w:tc>
          <w:tcPr>
            <w:tcW w:w="960" w:type="dxa"/>
            <w:tcBorders>
              <w:top w:val="nil"/>
              <w:left w:val="nil"/>
              <w:bottom w:val="single" w:sz="4" w:space="0" w:color="auto"/>
              <w:right w:val="single" w:sz="4" w:space="0" w:color="auto"/>
            </w:tcBorders>
            <w:shd w:val="clear" w:color="000000" w:fill="FFFF99"/>
            <w:noWrap/>
            <w:vAlign w:val="bottom"/>
            <w:hideMark/>
          </w:tcPr>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15%</w:t>
            </w:r>
          </w:p>
        </w:tc>
        <w:tc>
          <w:tcPr>
            <w:tcW w:w="960" w:type="dxa"/>
            <w:tcBorders>
              <w:top w:val="nil"/>
              <w:left w:val="nil"/>
              <w:bottom w:val="single" w:sz="4" w:space="0" w:color="auto"/>
              <w:right w:val="single" w:sz="4" w:space="0" w:color="auto"/>
            </w:tcBorders>
            <w:shd w:val="clear" w:color="000000" w:fill="FFFF99"/>
            <w:noWrap/>
            <w:vAlign w:val="bottom"/>
            <w:hideMark/>
          </w:tcPr>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20%</w:t>
            </w:r>
          </w:p>
        </w:tc>
        <w:tc>
          <w:tcPr>
            <w:tcW w:w="960" w:type="dxa"/>
            <w:tcBorders>
              <w:top w:val="nil"/>
              <w:left w:val="nil"/>
              <w:bottom w:val="single" w:sz="4" w:space="0" w:color="auto"/>
              <w:right w:val="single" w:sz="4" w:space="0" w:color="auto"/>
            </w:tcBorders>
            <w:shd w:val="clear" w:color="000000" w:fill="FFFF99"/>
            <w:noWrap/>
            <w:vAlign w:val="bottom"/>
            <w:hideMark/>
          </w:tcPr>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16%</w:t>
            </w:r>
          </w:p>
        </w:tc>
        <w:tc>
          <w:tcPr>
            <w:tcW w:w="960" w:type="dxa"/>
            <w:tcBorders>
              <w:top w:val="nil"/>
              <w:left w:val="nil"/>
              <w:bottom w:val="single" w:sz="4" w:space="0" w:color="auto"/>
              <w:right w:val="single" w:sz="4" w:space="0" w:color="auto"/>
            </w:tcBorders>
            <w:shd w:val="clear" w:color="000000" w:fill="FFFF99"/>
            <w:noWrap/>
            <w:vAlign w:val="bottom"/>
            <w:hideMark/>
          </w:tcPr>
          <w:p w:rsidR="00782C62" w:rsidRPr="00782C62" w:rsidRDefault="00782C62" w:rsidP="00782C62">
            <w:pPr>
              <w:spacing w:after="0" w:line="240" w:lineRule="auto"/>
              <w:jc w:val="right"/>
              <w:rPr>
                <w:rFonts w:eastAsia="Times New Roman" w:cs="Calibri"/>
                <w:b/>
                <w:bCs/>
                <w:color w:val="000000"/>
                <w:lang w:eastAsia="en-GB"/>
              </w:rPr>
            </w:pPr>
            <w:r w:rsidRPr="00782C62">
              <w:rPr>
                <w:rFonts w:eastAsia="Times New Roman" w:cs="Calibri"/>
                <w:b/>
                <w:bCs/>
                <w:color w:val="000000"/>
                <w:lang w:eastAsia="en-GB"/>
              </w:rPr>
              <w:t>4%</w:t>
            </w:r>
          </w:p>
        </w:tc>
      </w:tr>
    </w:tbl>
    <w:p w:rsidR="00782C62" w:rsidRDefault="00782C62" w:rsidP="00782C62">
      <w:pPr>
        <w:rPr>
          <w:rFonts w:asciiTheme="minorHAnsi" w:hAnsiTheme="minorHAnsi" w:cstheme="minorHAnsi"/>
        </w:rPr>
      </w:pPr>
    </w:p>
    <w:p w:rsidR="00782C62" w:rsidRDefault="00782C62" w:rsidP="00C26986">
      <w:pPr>
        <w:rPr>
          <w:rFonts w:asciiTheme="minorHAnsi" w:hAnsiTheme="minorHAnsi" w:cstheme="minorHAnsi"/>
        </w:rPr>
      </w:pPr>
      <w:r>
        <w:rPr>
          <w:rFonts w:asciiTheme="minorHAnsi" w:hAnsiTheme="minorHAnsi" w:cstheme="minorHAnsi"/>
        </w:rPr>
        <w:t xml:space="preserve"> The average ratio across the city for library</w:t>
      </w:r>
      <w:r w:rsidRPr="00220887">
        <w:rPr>
          <w:rFonts w:asciiTheme="minorHAnsi" w:hAnsiTheme="minorHAnsi" w:cstheme="minorHAnsi"/>
        </w:rPr>
        <w:t xml:space="preserve"> weekend visits</w:t>
      </w:r>
      <w:r>
        <w:rPr>
          <w:rFonts w:asciiTheme="minorHAnsi" w:hAnsiTheme="minorHAnsi" w:cstheme="minorHAnsi"/>
        </w:rPr>
        <w:t xml:space="preserve"> across the six libraries</w:t>
      </w:r>
      <w:r w:rsidRPr="00220887">
        <w:rPr>
          <w:rFonts w:asciiTheme="minorHAnsi" w:hAnsiTheme="minorHAnsi" w:cstheme="minorHAnsi"/>
        </w:rPr>
        <w:t xml:space="preserve"> is 60:40 with Sunday</w:t>
      </w:r>
      <w:r>
        <w:rPr>
          <w:rFonts w:asciiTheme="minorHAnsi" w:hAnsiTheme="minorHAnsi" w:cstheme="minorHAnsi"/>
        </w:rPr>
        <w:t xml:space="preserve"> afternoon </w:t>
      </w:r>
      <w:r w:rsidRPr="00220887">
        <w:rPr>
          <w:rFonts w:asciiTheme="minorHAnsi" w:hAnsiTheme="minorHAnsi" w:cstheme="minorHAnsi"/>
        </w:rPr>
        <w:t xml:space="preserve">usage lower </w:t>
      </w:r>
      <w:r>
        <w:rPr>
          <w:rFonts w:asciiTheme="minorHAnsi" w:hAnsiTheme="minorHAnsi" w:cstheme="minorHAnsi"/>
        </w:rPr>
        <w:t>than</w:t>
      </w:r>
      <w:r w:rsidRPr="00220887">
        <w:rPr>
          <w:rFonts w:asciiTheme="minorHAnsi" w:hAnsiTheme="minorHAnsi" w:cstheme="minorHAnsi"/>
        </w:rPr>
        <w:t xml:space="preserve"> Saturday afternoon usage in 13/14</w:t>
      </w:r>
      <w:r>
        <w:rPr>
          <w:rFonts w:asciiTheme="minorHAnsi" w:hAnsiTheme="minorHAnsi" w:cstheme="minorHAnsi"/>
        </w:rPr>
        <w:t>.</w:t>
      </w:r>
    </w:p>
    <w:p w:rsidR="00FC4881" w:rsidRDefault="00FC4881" w:rsidP="00782C62">
      <w:pPr>
        <w:autoSpaceDE w:val="0"/>
        <w:autoSpaceDN w:val="0"/>
        <w:adjustRightInd w:val="0"/>
        <w:rPr>
          <w:rFonts w:asciiTheme="minorHAnsi" w:hAnsiTheme="minorHAnsi" w:cstheme="minorHAnsi"/>
        </w:rPr>
      </w:pPr>
      <w:r>
        <w:rPr>
          <w:rFonts w:asciiTheme="minorHAnsi" w:hAnsiTheme="minorHAnsi" w:cstheme="minorHAnsi"/>
        </w:rPr>
        <w:t>The savings are all on employee costs and will reduce staffing levels by 12 full time staff, which will be achieved by changing current working patterns and vacancy management.</w:t>
      </w:r>
    </w:p>
    <w:p w:rsidR="00E94C41" w:rsidRPr="00C26986" w:rsidRDefault="00E94C41" w:rsidP="00A122D9">
      <w:pPr>
        <w:autoSpaceDE w:val="0"/>
        <w:autoSpaceDN w:val="0"/>
        <w:adjustRightInd w:val="0"/>
        <w:spacing w:after="0" w:line="240" w:lineRule="auto"/>
        <w:rPr>
          <w:rFonts w:ascii="Verdana" w:hAnsi="Verdana" w:cs="Verdana"/>
          <w:b/>
          <w:bCs/>
          <w:color w:val="000000"/>
          <w:sz w:val="20"/>
          <w:szCs w:val="20"/>
          <w:lang w:eastAsia="en-GB"/>
        </w:rPr>
      </w:pPr>
      <w:r w:rsidRPr="00C26986">
        <w:rPr>
          <w:rFonts w:ascii="Verdana" w:hAnsi="Verdana" w:cs="Verdana"/>
          <w:b/>
          <w:bCs/>
          <w:color w:val="000000"/>
          <w:sz w:val="20"/>
          <w:szCs w:val="20"/>
          <w:lang w:eastAsia="en-GB"/>
        </w:rPr>
        <w:t>C</w:t>
      </w:r>
      <w:r w:rsidRPr="00C26986">
        <w:rPr>
          <w:rFonts w:ascii="Verdana" w:hAnsi="Verdana" w:cs="Verdana"/>
          <w:bCs/>
          <w:color w:val="000000"/>
          <w:sz w:val="20"/>
          <w:szCs w:val="20"/>
          <w:lang w:eastAsia="en-GB"/>
        </w:rPr>
        <w:t>urrent Library Opening Hou</w:t>
      </w:r>
      <w:r w:rsidRPr="00C26986">
        <w:rPr>
          <w:rFonts w:ascii="Verdana" w:hAnsi="Verdana" w:cs="Verdana"/>
          <w:b/>
          <w:bCs/>
          <w:color w:val="000000"/>
          <w:sz w:val="20"/>
          <w:szCs w:val="20"/>
          <w:lang w:eastAsia="en-GB"/>
        </w:rPr>
        <w:t>rs</w:t>
      </w:r>
    </w:p>
    <w:p w:rsidR="00E94C41" w:rsidRDefault="00E94C41" w:rsidP="00A122D9">
      <w:pPr>
        <w:autoSpaceDE w:val="0"/>
        <w:autoSpaceDN w:val="0"/>
        <w:adjustRightInd w:val="0"/>
        <w:spacing w:after="0" w:line="240" w:lineRule="auto"/>
        <w:rPr>
          <w:rFonts w:ascii="Verdana" w:hAnsi="Verdana" w:cs="Verdana"/>
          <w:b/>
          <w:bCs/>
          <w:color w:val="000000"/>
          <w:sz w:val="24"/>
          <w:szCs w:val="24"/>
          <w:lang w:eastAsia="en-GB"/>
        </w:rPr>
      </w:pPr>
    </w:p>
    <w:tbl>
      <w:tblPr>
        <w:tblW w:w="9910"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3089"/>
        <w:gridCol w:w="2728"/>
        <w:gridCol w:w="1364"/>
        <w:gridCol w:w="2729"/>
      </w:tblGrid>
      <w:tr w:rsidR="00A122D9" w:rsidRPr="00A122D9" w:rsidTr="00E94C41">
        <w:trPr>
          <w:trHeight w:val="121"/>
        </w:trPr>
        <w:tc>
          <w:tcPr>
            <w:tcW w:w="3089" w:type="dxa"/>
            <w:tcBorders>
              <w:top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b/>
                <w:bCs/>
                <w:color w:val="000000"/>
                <w:sz w:val="20"/>
                <w:szCs w:val="20"/>
                <w:lang w:eastAsia="en-GB"/>
              </w:rPr>
              <w:t xml:space="preserve">Day </w:t>
            </w:r>
          </w:p>
        </w:tc>
        <w:tc>
          <w:tcPr>
            <w:tcW w:w="2728"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b/>
                <w:bCs/>
                <w:color w:val="000000"/>
                <w:sz w:val="20"/>
                <w:szCs w:val="20"/>
                <w:lang w:eastAsia="en-GB"/>
              </w:rPr>
              <w:t xml:space="preserve">Group A (51 hrs) </w:t>
            </w:r>
          </w:p>
        </w:tc>
        <w:tc>
          <w:tcPr>
            <w:tcW w:w="1364"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b/>
                <w:bCs/>
                <w:color w:val="000000"/>
                <w:sz w:val="20"/>
                <w:szCs w:val="20"/>
                <w:lang w:eastAsia="en-GB"/>
              </w:rPr>
              <w:t xml:space="preserve">Group B (42 hrs) </w:t>
            </w:r>
          </w:p>
        </w:tc>
        <w:tc>
          <w:tcPr>
            <w:tcW w:w="2729" w:type="dxa"/>
            <w:tcBorders>
              <w:top w:val="single" w:sz="8" w:space="0" w:color="000000"/>
              <w:left w:val="single" w:sz="8" w:space="0" w:color="000000"/>
              <w:bottom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b/>
                <w:bCs/>
                <w:color w:val="000000"/>
                <w:sz w:val="20"/>
                <w:szCs w:val="20"/>
                <w:lang w:eastAsia="en-GB"/>
              </w:rPr>
              <w:t xml:space="preserve">Group C (32 hrs) </w:t>
            </w:r>
          </w:p>
        </w:tc>
      </w:tr>
      <w:tr w:rsidR="00A122D9" w:rsidRPr="00A122D9" w:rsidTr="00E94C41">
        <w:trPr>
          <w:trHeight w:val="120"/>
        </w:trPr>
        <w:tc>
          <w:tcPr>
            <w:tcW w:w="3089" w:type="dxa"/>
            <w:tcBorders>
              <w:top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Monday </w:t>
            </w:r>
          </w:p>
        </w:tc>
        <w:tc>
          <w:tcPr>
            <w:tcW w:w="2728"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20.00 </w:t>
            </w:r>
          </w:p>
        </w:tc>
        <w:tc>
          <w:tcPr>
            <w:tcW w:w="1364"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13.00 – 20.00 </w:t>
            </w:r>
          </w:p>
        </w:tc>
        <w:tc>
          <w:tcPr>
            <w:tcW w:w="2729" w:type="dxa"/>
            <w:tcBorders>
              <w:top w:val="single" w:sz="8" w:space="0" w:color="000000"/>
              <w:left w:val="single" w:sz="8" w:space="0" w:color="000000"/>
              <w:bottom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13.00 – 20.00 </w:t>
            </w:r>
          </w:p>
        </w:tc>
      </w:tr>
      <w:tr w:rsidR="00A122D9" w:rsidRPr="00A122D9" w:rsidTr="00E94C41">
        <w:trPr>
          <w:trHeight w:val="120"/>
        </w:trPr>
        <w:tc>
          <w:tcPr>
            <w:tcW w:w="3089" w:type="dxa"/>
            <w:tcBorders>
              <w:top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Tuesday </w:t>
            </w:r>
          </w:p>
        </w:tc>
        <w:tc>
          <w:tcPr>
            <w:tcW w:w="2728"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20.00 </w:t>
            </w:r>
          </w:p>
        </w:tc>
        <w:tc>
          <w:tcPr>
            <w:tcW w:w="1364"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17.00 </w:t>
            </w:r>
          </w:p>
        </w:tc>
        <w:tc>
          <w:tcPr>
            <w:tcW w:w="2729" w:type="dxa"/>
            <w:tcBorders>
              <w:top w:val="single" w:sz="8" w:space="0" w:color="000000"/>
              <w:left w:val="single" w:sz="8" w:space="0" w:color="000000"/>
              <w:bottom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17.00 </w:t>
            </w:r>
          </w:p>
        </w:tc>
      </w:tr>
      <w:tr w:rsidR="00A122D9" w:rsidRPr="00A122D9" w:rsidTr="00E94C41">
        <w:trPr>
          <w:trHeight w:val="120"/>
        </w:trPr>
        <w:tc>
          <w:tcPr>
            <w:tcW w:w="3089" w:type="dxa"/>
            <w:tcBorders>
              <w:top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Wednesday </w:t>
            </w:r>
          </w:p>
        </w:tc>
        <w:tc>
          <w:tcPr>
            <w:tcW w:w="2728"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20.00 </w:t>
            </w:r>
          </w:p>
        </w:tc>
        <w:tc>
          <w:tcPr>
            <w:tcW w:w="1364"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13.00 – 20.00 </w:t>
            </w:r>
          </w:p>
        </w:tc>
        <w:tc>
          <w:tcPr>
            <w:tcW w:w="2729" w:type="dxa"/>
            <w:tcBorders>
              <w:top w:val="single" w:sz="8" w:space="0" w:color="000000"/>
              <w:left w:val="single" w:sz="8" w:space="0" w:color="000000"/>
              <w:bottom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13.00 – 20.00 </w:t>
            </w:r>
          </w:p>
        </w:tc>
      </w:tr>
      <w:tr w:rsidR="00A122D9" w:rsidRPr="00A122D9" w:rsidTr="00E94C41">
        <w:trPr>
          <w:trHeight w:val="120"/>
        </w:trPr>
        <w:tc>
          <w:tcPr>
            <w:tcW w:w="3089" w:type="dxa"/>
            <w:tcBorders>
              <w:top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Thursday </w:t>
            </w:r>
          </w:p>
        </w:tc>
        <w:tc>
          <w:tcPr>
            <w:tcW w:w="2728"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17.00 </w:t>
            </w:r>
          </w:p>
        </w:tc>
        <w:tc>
          <w:tcPr>
            <w:tcW w:w="1364"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17.00 </w:t>
            </w:r>
          </w:p>
        </w:tc>
        <w:tc>
          <w:tcPr>
            <w:tcW w:w="2729" w:type="dxa"/>
            <w:tcBorders>
              <w:top w:val="single" w:sz="8" w:space="0" w:color="000000"/>
              <w:left w:val="single" w:sz="8" w:space="0" w:color="000000"/>
              <w:bottom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Closed </w:t>
            </w:r>
          </w:p>
        </w:tc>
      </w:tr>
      <w:tr w:rsidR="00A122D9" w:rsidRPr="00A122D9" w:rsidTr="00E94C41">
        <w:trPr>
          <w:trHeight w:val="120"/>
        </w:trPr>
        <w:tc>
          <w:tcPr>
            <w:tcW w:w="3089" w:type="dxa"/>
            <w:tcBorders>
              <w:top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Friday </w:t>
            </w:r>
          </w:p>
        </w:tc>
        <w:tc>
          <w:tcPr>
            <w:tcW w:w="2728"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17.00 </w:t>
            </w:r>
          </w:p>
        </w:tc>
        <w:tc>
          <w:tcPr>
            <w:tcW w:w="1364"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17.00 </w:t>
            </w:r>
          </w:p>
        </w:tc>
        <w:tc>
          <w:tcPr>
            <w:tcW w:w="2729" w:type="dxa"/>
            <w:tcBorders>
              <w:top w:val="single" w:sz="8" w:space="0" w:color="000000"/>
              <w:left w:val="single" w:sz="8" w:space="0" w:color="000000"/>
              <w:bottom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17.00 </w:t>
            </w:r>
          </w:p>
        </w:tc>
      </w:tr>
      <w:tr w:rsidR="00A122D9" w:rsidRPr="00A122D9" w:rsidTr="00E94C41">
        <w:trPr>
          <w:trHeight w:val="120"/>
        </w:trPr>
        <w:tc>
          <w:tcPr>
            <w:tcW w:w="3089" w:type="dxa"/>
            <w:tcBorders>
              <w:top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Saturday </w:t>
            </w:r>
          </w:p>
        </w:tc>
        <w:tc>
          <w:tcPr>
            <w:tcW w:w="2728"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17.00 </w:t>
            </w:r>
          </w:p>
        </w:tc>
        <w:tc>
          <w:tcPr>
            <w:tcW w:w="1364" w:type="dxa"/>
            <w:tcBorders>
              <w:top w:val="single" w:sz="8" w:space="0" w:color="000000"/>
              <w:left w:val="single" w:sz="8" w:space="0" w:color="000000"/>
              <w:bottom w:val="single" w:sz="8" w:space="0" w:color="000000"/>
              <w:right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17.00 </w:t>
            </w:r>
          </w:p>
        </w:tc>
        <w:tc>
          <w:tcPr>
            <w:tcW w:w="2729" w:type="dxa"/>
            <w:tcBorders>
              <w:top w:val="single" w:sz="8" w:space="0" w:color="000000"/>
              <w:left w:val="single" w:sz="8" w:space="0" w:color="000000"/>
              <w:bottom w:val="single" w:sz="8" w:space="0" w:color="000000"/>
            </w:tcBorders>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color w:val="000000"/>
                <w:sz w:val="20"/>
                <w:szCs w:val="20"/>
                <w:lang w:eastAsia="en-GB"/>
              </w:rPr>
              <w:t xml:space="preserve">10.00 – 14.00 </w:t>
            </w:r>
          </w:p>
        </w:tc>
      </w:tr>
    </w:tbl>
    <w:p w:rsidR="00A122D9" w:rsidRDefault="00A122D9" w:rsidP="001F7728">
      <w:pPr>
        <w:spacing w:after="0" w:line="240" w:lineRule="auto"/>
        <w:rPr>
          <w:sz w:val="24"/>
          <w:szCs w:val="24"/>
        </w:rPr>
      </w:pPr>
    </w:p>
    <w:tbl>
      <w:tblPr>
        <w:tblW w:w="9551"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4248"/>
        <w:gridCol w:w="13"/>
        <w:gridCol w:w="2644"/>
        <w:gridCol w:w="2646"/>
      </w:tblGrid>
      <w:tr w:rsidR="00A122D9" w:rsidRPr="00A122D9" w:rsidTr="00E94C41">
        <w:trPr>
          <w:trHeight w:val="121"/>
        </w:trPr>
        <w:tc>
          <w:tcPr>
            <w:tcW w:w="9551" w:type="dxa"/>
            <w:gridSpan w:val="4"/>
            <w:tcBorders>
              <w:top w:val="single" w:sz="8" w:space="0" w:color="000000"/>
              <w:left w:val="single" w:sz="6" w:space="0" w:color="000000"/>
              <w:bottom w:val="single" w:sz="4" w:space="0" w:color="auto"/>
              <w:right w:val="single" w:sz="6" w:space="0" w:color="000000"/>
            </w:tcBorders>
            <w:shd w:val="clear" w:color="auto" w:fill="008080"/>
          </w:tcPr>
          <w:p w:rsidR="00A122D9" w:rsidRPr="00A122D9" w:rsidRDefault="00A122D9" w:rsidP="00A122D9">
            <w:pPr>
              <w:autoSpaceDE w:val="0"/>
              <w:autoSpaceDN w:val="0"/>
              <w:adjustRightInd w:val="0"/>
              <w:spacing w:after="0" w:line="240" w:lineRule="auto"/>
              <w:jc w:val="center"/>
              <w:rPr>
                <w:rFonts w:ascii="Verdana" w:hAnsi="Verdana" w:cs="Verdana"/>
                <w:color w:val="000000"/>
                <w:sz w:val="20"/>
                <w:szCs w:val="20"/>
                <w:lang w:eastAsia="en-GB"/>
              </w:rPr>
            </w:pPr>
            <w:r w:rsidRPr="00A122D9">
              <w:rPr>
                <w:rFonts w:ascii="Verdana" w:hAnsi="Verdana" w:cs="Verdana"/>
                <w:b/>
                <w:bCs/>
                <w:color w:val="000000"/>
                <w:sz w:val="20"/>
                <w:szCs w:val="20"/>
                <w:lang w:eastAsia="en-GB"/>
              </w:rPr>
              <w:t xml:space="preserve">In each neighbourhood area there are at least two Group A libraries offering extended opening hours. Locations </w:t>
            </w:r>
          </w:p>
        </w:tc>
      </w:tr>
      <w:tr w:rsidR="00A122D9" w:rsidRPr="00A122D9" w:rsidTr="00E94C41">
        <w:trPr>
          <w:trHeight w:val="121"/>
        </w:trPr>
        <w:tc>
          <w:tcPr>
            <w:tcW w:w="4261" w:type="dxa"/>
            <w:gridSpan w:val="2"/>
            <w:tcBorders>
              <w:top w:val="single" w:sz="4" w:space="0" w:color="auto"/>
              <w:left w:val="single" w:sz="4" w:space="0" w:color="auto"/>
              <w:bottom w:val="single" w:sz="4" w:space="0" w:color="auto"/>
              <w:right w:val="single" w:sz="4" w:space="0" w:color="auto"/>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b/>
                <w:bCs/>
                <w:color w:val="000000"/>
                <w:sz w:val="20"/>
                <w:szCs w:val="20"/>
                <w:lang w:eastAsia="en-GB"/>
              </w:rPr>
              <w:t xml:space="preserve">Group A 51 Hours </w:t>
            </w:r>
          </w:p>
        </w:tc>
        <w:tc>
          <w:tcPr>
            <w:tcW w:w="2644" w:type="dxa"/>
            <w:tcBorders>
              <w:top w:val="single" w:sz="4" w:space="0" w:color="auto"/>
              <w:left w:val="single" w:sz="4" w:space="0" w:color="auto"/>
              <w:bottom w:val="single" w:sz="4" w:space="0" w:color="auto"/>
              <w:right w:val="single" w:sz="4" w:space="0" w:color="auto"/>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b/>
                <w:bCs/>
                <w:color w:val="000000"/>
                <w:sz w:val="20"/>
                <w:szCs w:val="20"/>
                <w:lang w:eastAsia="en-GB"/>
              </w:rPr>
              <w:t xml:space="preserve">Group B 42 Hours </w:t>
            </w:r>
          </w:p>
        </w:tc>
        <w:tc>
          <w:tcPr>
            <w:tcW w:w="2646" w:type="dxa"/>
            <w:tcBorders>
              <w:top w:val="single" w:sz="4" w:space="0" w:color="auto"/>
              <w:left w:val="single" w:sz="4" w:space="0" w:color="auto"/>
              <w:bottom w:val="single" w:sz="4" w:space="0" w:color="auto"/>
              <w:right w:val="single" w:sz="4" w:space="0" w:color="auto"/>
            </w:tcBorders>
          </w:tcPr>
          <w:p w:rsidR="00A122D9" w:rsidRPr="00A122D9" w:rsidRDefault="00A122D9" w:rsidP="00A122D9">
            <w:pPr>
              <w:autoSpaceDE w:val="0"/>
              <w:autoSpaceDN w:val="0"/>
              <w:adjustRightInd w:val="0"/>
              <w:spacing w:after="0" w:line="240" w:lineRule="auto"/>
              <w:rPr>
                <w:rFonts w:ascii="Verdana" w:hAnsi="Verdana" w:cs="Verdana"/>
                <w:color w:val="000000"/>
                <w:sz w:val="20"/>
                <w:szCs w:val="20"/>
                <w:lang w:eastAsia="en-GB"/>
              </w:rPr>
            </w:pPr>
            <w:r w:rsidRPr="00A122D9">
              <w:rPr>
                <w:rFonts w:ascii="Verdana" w:hAnsi="Verdana" w:cs="Verdana"/>
                <w:b/>
                <w:bCs/>
                <w:color w:val="000000"/>
                <w:sz w:val="20"/>
                <w:szCs w:val="20"/>
                <w:lang w:eastAsia="en-GB"/>
              </w:rPr>
              <w:t xml:space="preserve">Group C 32 Hours </w:t>
            </w: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lastRenderedPageBreak/>
              <w:t xml:space="preserve">Blackhall (N) </w:t>
            </w:r>
          </w:p>
        </w:tc>
        <w:tc>
          <w:tcPr>
            <w:tcW w:w="2644"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Currie</w:t>
            </w:r>
          </w:p>
        </w:tc>
        <w:tc>
          <w:tcPr>
            <w:tcW w:w="2646" w:type="dxa"/>
            <w:tcBorders>
              <w:top w:val="single" w:sz="4" w:space="0" w:color="auto"/>
              <w:left w:val="single" w:sz="4" w:space="0" w:color="auto"/>
              <w:bottom w:val="single" w:sz="4" w:space="0" w:color="auto"/>
              <w:right w:val="single" w:sz="4" w:space="0" w:color="auto"/>
            </w:tcBorders>
          </w:tcPr>
          <w:p w:rsidR="00E94C41" w:rsidRDefault="007E4A14">
            <w:pPr>
              <w:rPr>
                <w:rFonts w:ascii="Verdana" w:hAnsi="Verdana" w:cs="Calibri"/>
                <w:color w:val="000000"/>
                <w:sz w:val="20"/>
                <w:szCs w:val="20"/>
              </w:rPr>
            </w:pPr>
            <w:r>
              <w:rPr>
                <w:rFonts w:ascii="Verdana" w:hAnsi="Verdana" w:cs="Calibri"/>
                <w:color w:val="000000"/>
                <w:sz w:val="20"/>
                <w:szCs w:val="20"/>
              </w:rPr>
              <w:t>Balerno</w:t>
            </w: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 xml:space="preserve">Corstorphine (W) </w:t>
            </w:r>
          </w:p>
        </w:tc>
        <w:tc>
          <w:tcPr>
            <w:tcW w:w="2644"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Fountainbridge</w:t>
            </w:r>
          </w:p>
        </w:tc>
        <w:tc>
          <w:tcPr>
            <w:tcW w:w="2646" w:type="dxa"/>
            <w:tcBorders>
              <w:top w:val="single" w:sz="4" w:space="0" w:color="auto"/>
              <w:left w:val="single" w:sz="4" w:space="0" w:color="auto"/>
              <w:bottom w:val="single" w:sz="4" w:space="0" w:color="auto"/>
              <w:right w:val="single" w:sz="4" w:space="0" w:color="auto"/>
            </w:tcBorders>
          </w:tcPr>
          <w:p w:rsidR="00E94C41" w:rsidRDefault="007E4A14">
            <w:pPr>
              <w:rPr>
                <w:rFonts w:ascii="Verdana" w:hAnsi="Verdana" w:cs="Calibri"/>
                <w:color w:val="000000"/>
                <w:sz w:val="20"/>
                <w:szCs w:val="20"/>
              </w:rPr>
            </w:pPr>
            <w:r>
              <w:rPr>
                <w:rFonts w:ascii="Verdana" w:hAnsi="Verdana" w:cs="Calibri"/>
                <w:color w:val="000000"/>
                <w:sz w:val="20"/>
                <w:szCs w:val="20"/>
              </w:rPr>
              <w:t>Balgreen</w:t>
            </w: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 xml:space="preserve">Craigmillar (E) </w:t>
            </w:r>
          </w:p>
        </w:tc>
        <w:tc>
          <w:tcPr>
            <w:tcW w:w="2644"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 xml:space="preserve">Granton </w:t>
            </w:r>
          </w:p>
        </w:tc>
        <w:tc>
          <w:tcPr>
            <w:tcW w:w="2646" w:type="dxa"/>
            <w:tcBorders>
              <w:top w:val="single" w:sz="4" w:space="0" w:color="auto"/>
              <w:left w:val="single" w:sz="4" w:space="0" w:color="auto"/>
              <w:bottom w:val="single" w:sz="4" w:space="0" w:color="auto"/>
              <w:right w:val="single" w:sz="4" w:space="0" w:color="auto"/>
            </w:tcBorders>
          </w:tcPr>
          <w:p w:rsidR="00E94C41" w:rsidRDefault="007E4A14">
            <w:pPr>
              <w:rPr>
                <w:rFonts w:ascii="Verdana" w:hAnsi="Verdana" w:cs="Calibri"/>
                <w:color w:val="000000"/>
                <w:sz w:val="20"/>
                <w:szCs w:val="20"/>
              </w:rPr>
            </w:pPr>
            <w:r>
              <w:rPr>
                <w:rFonts w:ascii="Verdana" w:hAnsi="Verdana" w:cs="Calibri"/>
                <w:color w:val="000000"/>
                <w:sz w:val="20"/>
                <w:szCs w:val="20"/>
              </w:rPr>
              <w:t>Colinton</w:t>
            </w: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 xml:space="preserve">Drumbrae (W) </w:t>
            </w:r>
          </w:p>
        </w:tc>
        <w:tc>
          <w:tcPr>
            <w:tcW w:w="2644"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Kirkliston</w:t>
            </w:r>
          </w:p>
        </w:tc>
        <w:tc>
          <w:tcPr>
            <w:tcW w:w="2646" w:type="dxa"/>
            <w:tcBorders>
              <w:top w:val="single" w:sz="4" w:space="0" w:color="auto"/>
              <w:left w:val="single" w:sz="4" w:space="0" w:color="auto"/>
              <w:bottom w:val="single" w:sz="4" w:space="0" w:color="auto"/>
              <w:right w:val="single" w:sz="4" w:space="0" w:color="auto"/>
            </w:tcBorders>
          </w:tcPr>
          <w:p w:rsidR="00E94C41" w:rsidRDefault="007E4A14">
            <w:pPr>
              <w:rPr>
                <w:rFonts w:ascii="Verdana" w:hAnsi="Verdana" w:cs="Calibri"/>
                <w:color w:val="000000"/>
                <w:sz w:val="20"/>
                <w:szCs w:val="20"/>
              </w:rPr>
            </w:pPr>
            <w:r>
              <w:rPr>
                <w:rFonts w:ascii="Verdana" w:hAnsi="Verdana" w:cs="Calibri"/>
                <w:color w:val="000000"/>
                <w:sz w:val="20"/>
                <w:szCs w:val="20"/>
              </w:rPr>
              <w:t>Gilmerton</w:t>
            </w: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rsidP="00E94C41">
            <w:pPr>
              <w:rPr>
                <w:rFonts w:ascii="Verdana" w:hAnsi="Verdana" w:cs="Calibri"/>
                <w:color w:val="000000"/>
                <w:sz w:val="20"/>
                <w:szCs w:val="20"/>
              </w:rPr>
            </w:pPr>
            <w:r>
              <w:rPr>
                <w:rFonts w:ascii="Verdana" w:hAnsi="Verdana" w:cs="Calibri"/>
                <w:color w:val="000000"/>
                <w:sz w:val="20"/>
                <w:szCs w:val="20"/>
              </w:rPr>
              <w:t xml:space="preserve">Leith (L) </w:t>
            </w:r>
          </w:p>
        </w:tc>
        <w:tc>
          <w:tcPr>
            <w:tcW w:w="2644"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Moredun</w:t>
            </w:r>
          </w:p>
        </w:tc>
        <w:tc>
          <w:tcPr>
            <w:tcW w:w="2646"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rsidP="00E94C41">
            <w:pPr>
              <w:rPr>
                <w:rFonts w:ascii="Verdana" w:hAnsi="Verdana" w:cs="Calibri"/>
                <w:color w:val="000000"/>
                <w:sz w:val="20"/>
                <w:szCs w:val="20"/>
              </w:rPr>
            </w:pPr>
            <w:r>
              <w:rPr>
                <w:rFonts w:ascii="Verdana" w:hAnsi="Verdana" w:cs="Calibri"/>
                <w:color w:val="000000"/>
                <w:sz w:val="20"/>
                <w:szCs w:val="20"/>
              </w:rPr>
              <w:t xml:space="preserve">McDonald Road (L) </w:t>
            </w:r>
          </w:p>
        </w:tc>
        <w:tc>
          <w:tcPr>
            <w:tcW w:w="2644"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Piershill</w:t>
            </w:r>
          </w:p>
        </w:tc>
        <w:tc>
          <w:tcPr>
            <w:tcW w:w="2646"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rsidP="00E94C41">
            <w:pPr>
              <w:rPr>
                <w:rFonts w:ascii="Verdana" w:hAnsi="Verdana" w:cs="Calibri"/>
                <w:color w:val="000000"/>
                <w:sz w:val="20"/>
                <w:szCs w:val="20"/>
              </w:rPr>
            </w:pPr>
            <w:r>
              <w:rPr>
                <w:rFonts w:ascii="Verdana" w:hAnsi="Verdana" w:cs="Calibri"/>
                <w:color w:val="000000"/>
                <w:sz w:val="20"/>
                <w:szCs w:val="20"/>
              </w:rPr>
              <w:t xml:space="preserve">Morningside (S) </w:t>
            </w:r>
          </w:p>
        </w:tc>
        <w:tc>
          <w:tcPr>
            <w:tcW w:w="2644"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Ratho</w:t>
            </w:r>
          </w:p>
        </w:tc>
        <w:tc>
          <w:tcPr>
            <w:tcW w:w="2646"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rsidP="00E94C41">
            <w:pPr>
              <w:rPr>
                <w:rFonts w:ascii="Verdana" w:hAnsi="Verdana" w:cs="Calibri"/>
                <w:color w:val="000000"/>
                <w:sz w:val="20"/>
                <w:szCs w:val="20"/>
              </w:rPr>
            </w:pPr>
            <w:r>
              <w:rPr>
                <w:rFonts w:ascii="Verdana" w:hAnsi="Verdana" w:cs="Calibri"/>
                <w:color w:val="000000"/>
                <w:sz w:val="20"/>
                <w:szCs w:val="20"/>
              </w:rPr>
              <w:t xml:space="preserve">Muirhouse (N) </w:t>
            </w:r>
          </w:p>
        </w:tc>
        <w:tc>
          <w:tcPr>
            <w:tcW w:w="2644"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r>
              <w:rPr>
                <w:rFonts w:ascii="Verdana" w:hAnsi="Verdana" w:cs="Calibri"/>
                <w:color w:val="000000"/>
                <w:sz w:val="20"/>
                <w:szCs w:val="20"/>
              </w:rPr>
              <w:t>Sighthill</w:t>
            </w:r>
          </w:p>
        </w:tc>
        <w:tc>
          <w:tcPr>
            <w:tcW w:w="2646"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rsidP="00E94C41">
            <w:pPr>
              <w:rPr>
                <w:rFonts w:ascii="Verdana" w:hAnsi="Verdana" w:cs="Calibri"/>
                <w:color w:val="000000"/>
                <w:sz w:val="20"/>
                <w:szCs w:val="20"/>
              </w:rPr>
            </w:pPr>
            <w:r>
              <w:rPr>
                <w:rFonts w:ascii="Verdana" w:hAnsi="Verdana" w:cs="Calibri"/>
                <w:color w:val="000000"/>
                <w:sz w:val="20"/>
                <w:szCs w:val="20"/>
              </w:rPr>
              <w:t xml:space="preserve">Newington (S) </w:t>
            </w:r>
          </w:p>
        </w:tc>
        <w:tc>
          <w:tcPr>
            <w:tcW w:w="2644" w:type="dxa"/>
            <w:tcBorders>
              <w:top w:val="single" w:sz="4" w:space="0" w:color="auto"/>
              <w:left w:val="single" w:sz="4" w:space="0" w:color="auto"/>
              <w:bottom w:val="single" w:sz="4" w:space="0" w:color="auto"/>
              <w:right w:val="single" w:sz="4" w:space="0" w:color="auto"/>
            </w:tcBorders>
          </w:tcPr>
          <w:p w:rsidR="00E94C41" w:rsidRDefault="007E4A14">
            <w:pPr>
              <w:rPr>
                <w:rFonts w:ascii="Verdana" w:hAnsi="Verdana" w:cs="Calibri"/>
                <w:color w:val="000000"/>
                <w:sz w:val="20"/>
                <w:szCs w:val="20"/>
              </w:rPr>
            </w:pPr>
            <w:r>
              <w:rPr>
                <w:rFonts w:ascii="Verdana" w:hAnsi="Verdana" w:cs="Calibri"/>
                <w:color w:val="000000"/>
                <w:sz w:val="20"/>
                <w:szCs w:val="20"/>
              </w:rPr>
              <w:t>South Office</w:t>
            </w:r>
          </w:p>
        </w:tc>
        <w:tc>
          <w:tcPr>
            <w:tcW w:w="2646"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rsidP="00E94C41">
            <w:pPr>
              <w:rPr>
                <w:rFonts w:ascii="Verdana" w:hAnsi="Verdana" w:cs="Calibri"/>
                <w:color w:val="000000"/>
                <w:sz w:val="20"/>
                <w:szCs w:val="20"/>
              </w:rPr>
            </w:pPr>
            <w:r>
              <w:rPr>
                <w:rFonts w:ascii="Verdana" w:hAnsi="Verdana" w:cs="Calibri"/>
                <w:color w:val="000000"/>
                <w:sz w:val="20"/>
                <w:szCs w:val="20"/>
              </w:rPr>
              <w:t xml:space="preserve">Oxgangs (SW) </w:t>
            </w:r>
          </w:p>
        </w:tc>
        <w:tc>
          <w:tcPr>
            <w:tcW w:w="2644" w:type="dxa"/>
            <w:tcBorders>
              <w:top w:val="single" w:sz="4" w:space="0" w:color="auto"/>
              <w:left w:val="single" w:sz="4" w:space="0" w:color="auto"/>
              <w:bottom w:val="single" w:sz="4" w:space="0" w:color="auto"/>
              <w:right w:val="single" w:sz="4" w:space="0" w:color="auto"/>
            </w:tcBorders>
          </w:tcPr>
          <w:p w:rsidR="00E94C41" w:rsidRDefault="007E4A14">
            <w:pPr>
              <w:rPr>
                <w:rFonts w:ascii="Verdana" w:hAnsi="Verdana" w:cs="Calibri"/>
                <w:color w:val="000000"/>
                <w:sz w:val="20"/>
                <w:szCs w:val="20"/>
              </w:rPr>
            </w:pPr>
            <w:r>
              <w:rPr>
                <w:rFonts w:ascii="Verdana" w:hAnsi="Verdana" w:cs="Calibri"/>
                <w:color w:val="000000"/>
                <w:sz w:val="20"/>
                <w:szCs w:val="20"/>
              </w:rPr>
              <w:t>South Queensferry</w:t>
            </w:r>
          </w:p>
        </w:tc>
        <w:tc>
          <w:tcPr>
            <w:tcW w:w="2646"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p>
        </w:tc>
      </w:tr>
      <w:tr w:rsidR="00E94C41" w:rsidRPr="00A122D9" w:rsidTr="00E94C41">
        <w:trPr>
          <w:trHeight w:val="120"/>
        </w:trPr>
        <w:tc>
          <w:tcPr>
            <w:tcW w:w="4261" w:type="dxa"/>
            <w:gridSpan w:val="2"/>
            <w:tcBorders>
              <w:top w:val="single" w:sz="4" w:space="0" w:color="auto"/>
              <w:left w:val="single" w:sz="4" w:space="0" w:color="auto"/>
              <w:bottom w:val="single" w:sz="4" w:space="0" w:color="auto"/>
              <w:right w:val="single" w:sz="4" w:space="0" w:color="auto"/>
            </w:tcBorders>
          </w:tcPr>
          <w:p w:rsidR="00E94C41" w:rsidRDefault="00E94C41" w:rsidP="00E94C41">
            <w:pPr>
              <w:rPr>
                <w:rFonts w:ascii="Verdana" w:hAnsi="Verdana" w:cs="Calibri"/>
                <w:color w:val="000000"/>
                <w:sz w:val="20"/>
                <w:szCs w:val="20"/>
              </w:rPr>
            </w:pPr>
            <w:r>
              <w:rPr>
                <w:rFonts w:ascii="Verdana" w:hAnsi="Verdana" w:cs="Calibri"/>
                <w:color w:val="000000"/>
                <w:sz w:val="20"/>
                <w:szCs w:val="20"/>
              </w:rPr>
              <w:t xml:space="preserve">Portobello (E) </w:t>
            </w:r>
          </w:p>
        </w:tc>
        <w:tc>
          <w:tcPr>
            <w:tcW w:w="2644" w:type="dxa"/>
            <w:tcBorders>
              <w:top w:val="single" w:sz="4" w:space="0" w:color="auto"/>
              <w:left w:val="single" w:sz="4" w:space="0" w:color="auto"/>
              <w:bottom w:val="single" w:sz="4" w:space="0" w:color="auto"/>
              <w:right w:val="single" w:sz="4" w:space="0" w:color="auto"/>
            </w:tcBorders>
          </w:tcPr>
          <w:p w:rsidR="00E94C41" w:rsidRDefault="007E4A14">
            <w:pPr>
              <w:rPr>
                <w:rFonts w:ascii="Verdana" w:hAnsi="Verdana" w:cs="Calibri"/>
                <w:color w:val="000000"/>
                <w:sz w:val="20"/>
                <w:szCs w:val="20"/>
              </w:rPr>
            </w:pPr>
            <w:r>
              <w:rPr>
                <w:rFonts w:ascii="Verdana" w:hAnsi="Verdana" w:cs="Calibri"/>
                <w:color w:val="000000"/>
                <w:sz w:val="20"/>
                <w:szCs w:val="20"/>
              </w:rPr>
              <w:t>Stockbridge</w:t>
            </w:r>
          </w:p>
        </w:tc>
        <w:tc>
          <w:tcPr>
            <w:tcW w:w="2646" w:type="dxa"/>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p>
        </w:tc>
      </w:tr>
      <w:tr w:rsidR="00E94C41" w:rsidRPr="00A122D9" w:rsidTr="00E94C41">
        <w:trPr>
          <w:trHeight w:val="120"/>
        </w:trPr>
        <w:tc>
          <w:tcPr>
            <w:tcW w:w="4248" w:type="dxa"/>
            <w:tcBorders>
              <w:top w:val="single" w:sz="4" w:space="0" w:color="auto"/>
              <w:left w:val="single" w:sz="4" w:space="0" w:color="auto"/>
              <w:bottom w:val="single" w:sz="4" w:space="0" w:color="auto"/>
              <w:right w:val="single" w:sz="4" w:space="0" w:color="auto"/>
            </w:tcBorders>
          </w:tcPr>
          <w:p w:rsidR="00E94C41" w:rsidRDefault="00E94C41" w:rsidP="00E94C41">
            <w:pPr>
              <w:rPr>
                <w:rFonts w:ascii="Verdana" w:hAnsi="Verdana" w:cs="Calibri"/>
                <w:color w:val="000000"/>
                <w:sz w:val="20"/>
                <w:szCs w:val="20"/>
              </w:rPr>
            </w:pPr>
            <w:r>
              <w:rPr>
                <w:rFonts w:ascii="Verdana" w:hAnsi="Verdana" w:cs="Calibri"/>
                <w:color w:val="000000"/>
                <w:sz w:val="20"/>
                <w:szCs w:val="20"/>
              </w:rPr>
              <w:t>Wester Hailes (SW)</w:t>
            </w:r>
          </w:p>
        </w:tc>
        <w:tc>
          <w:tcPr>
            <w:tcW w:w="5303" w:type="dxa"/>
            <w:gridSpan w:val="3"/>
            <w:tcBorders>
              <w:top w:val="single" w:sz="4" w:space="0" w:color="auto"/>
              <w:left w:val="single" w:sz="4" w:space="0" w:color="auto"/>
              <w:bottom w:val="single" w:sz="4" w:space="0" w:color="auto"/>
              <w:right w:val="single" w:sz="4" w:space="0" w:color="auto"/>
            </w:tcBorders>
          </w:tcPr>
          <w:p w:rsidR="00E94C41" w:rsidRDefault="00E94C41">
            <w:pPr>
              <w:rPr>
                <w:rFonts w:ascii="Verdana" w:hAnsi="Verdana" w:cs="Calibri"/>
                <w:color w:val="000000"/>
                <w:sz w:val="20"/>
                <w:szCs w:val="20"/>
              </w:rPr>
            </w:pPr>
          </w:p>
        </w:tc>
      </w:tr>
    </w:tbl>
    <w:p w:rsidR="00A122D9" w:rsidRPr="009473AA" w:rsidRDefault="00A122D9" w:rsidP="001F7728">
      <w:pPr>
        <w:spacing w:after="0" w:line="240" w:lineRule="auto"/>
        <w:rPr>
          <w:sz w:val="24"/>
          <w:szCs w:val="24"/>
        </w:rPr>
      </w:pPr>
    </w:p>
    <w:sectPr w:rsidR="00A122D9" w:rsidRPr="009473AA" w:rsidSect="006928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D28"/>
    <w:multiLevelType w:val="hybridMultilevel"/>
    <w:tmpl w:val="3DBE23D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49017AF"/>
    <w:multiLevelType w:val="hybridMultilevel"/>
    <w:tmpl w:val="AE6ABA32"/>
    <w:lvl w:ilvl="0" w:tplc="72966D54">
      <w:start w:val="1"/>
      <w:numFmt w:val="bullet"/>
      <w:lvlText w:val="-"/>
      <w:lvlJc w:val="left"/>
      <w:pPr>
        <w:tabs>
          <w:tab w:val="num" w:pos="357"/>
        </w:tabs>
        <w:ind w:left="360" w:hanging="360"/>
      </w:pPr>
      <w:rPr>
        <w:rFonts w:ascii="Calibri" w:hAnsi="Calibri"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877428B"/>
    <w:multiLevelType w:val="hybridMultilevel"/>
    <w:tmpl w:val="02A4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25B47"/>
    <w:multiLevelType w:val="hybridMultilevel"/>
    <w:tmpl w:val="F0BAD28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9D63660"/>
    <w:multiLevelType w:val="hybridMultilevel"/>
    <w:tmpl w:val="5D56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2E00D2"/>
    <w:multiLevelType w:val="hybridMultilevel"/>
    <w:tmpl w:val="6566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827EED"/>
    <w:multiLevelType w:val="hybridMultilevel"/>
    <w:tmpl w:val="607A9A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4C08161D"/>
    <w:multiLevelType w:val="hybridMultilevel"/>
    <w:tmpl w:val="667C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BE0207"/>
    <w:multiLevelType w:val="hybridMultilevel"/>
    <w:tmpl w:val="B596BE4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5ED97295"/>
    <w:multiLevelType w:val="hybridMultilevel"/>
    <w:tmpl w:val="574EB5A8"/>
    <w:lvl w:ilvl="0" w:tplc="2EAE0EE8">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768F2870"/>
    <w:multiLevelType w:val="hybridMultilevel"/>
    <w:tmpl w:val="02A02536"/>
    <w:lvl w:ilvl="0" w:tplc="72966D54">
      <w:start w:val="1"/>
      <w:numFmt w:val="bullet"/>
      <w:lvlText w:val="-"/>
      <w:lvlJc w:val="left"/>
      <w:pPr>
        <w:tabs>
          <w:tab w:val="num" w:pos="357"/>
        </w:tabs>
        <w:ind w:left="360" w:hanging="360"/>
      </w:pPr>
      <w:rPr>
        <w:rFonts w:ascii="Calibri" w:hAnsi="Calibri"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10"/>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2359A"/>
    <w:rsid w:val="000F65EF"/>
    <w:rsid w:val="00122D8E"/>
    <w:rsid w:val="0012359A"/>
    <w:rsid w:val="00130B66"/>
    <w:rsid w:val="00153067"/>
    <w:rsid w:val="00164150"/>
    <w:rsid w:val="001E6A49"/>
    <w:rsid w:val="001F7728"/>
    <w:rsid w:val="002B1E73"/>
    <w:rsid w:val="002C4BBE"/>
    <w:rsid w:val="002C4CAD"/>
    <w:rsid w:val="002D6F7E"/>
    <w:rsid w:val="002E0080"/>
    <w:rsid w:val="0032031F"/>
    <w:rsid w:val="00327B92"/>
    <w:rsid w:val="00382402"/>
    <w:rsid w:val="00393CB8"/>
    <w:rsid w:val="003C68CD"/>
    <w:rsid w:val="004949BE"/>
    <w:rsid w:val="004D05C2"/>
    <w:rsid w:val="004E70FD"/>
    <w:rsid w:val="00507CBC"/>
    <w:rsid w:val="00582285"/>
    <w:rsid w:val="00592F71"/>
    <w:rsid w:val="00595AFB"/>
    <w:rsid w:val="00603D08"/>
    <w:rsid w:val="006300BE"/>
    <w:rsid w:val="00666586"/>
    <w:rsid w:val="00681F8B"/>
    <w:rsid w:val="006844C5"/>
    <w:rsid w:val="006928C5"/>
    <w:rsid w:val="00711FBF"/>
    <w:rsid w:val="00721A92"/>
    <w:rsid w:val="00770630"/>
    <w:rsid w:val="00782C62"/>
    <w:rsid w:val="007E4A14"/>
    <w:rsid w:val="00806433"/>
    <w:rsid w:val="00813FB2"/>
    <w:rsid w:val="008B4EC3"/>
    <w:rsid w:val="00941500"/>
    <w:rsid w:val="009473AA"/>
    <w:rsid w:val="009667E4"/>
    <w:rsid w:val="009E4372"/>
    <w:rsid w:val="00A10FB3"/>
    <w:rsid w:val="00A122D9"/>
    <w:rsid w:val="00A42565"/>
    <w:rsid w:val="00A47480"/>
    <w:rsid w:val="00A871BE"/>
    <w:rsid w:val="00AB5CCA"/>
    <w:rsid w:val="00B0371A"/>
    <w:rsid w:val="00B201F0"/>
    <w:rsid w:val="00B3245E"/>
    <w:rsid w:val="00B34762"/>
    <w:rsid w:val="00B90739"/>
    <w:rsid w:val="00C26986"/>
    <w:rsid w:val="00C94E21"/>
    <w:rsid w:val="00CB035E"/>
    <w:rsid w:val="00CB24DB"/>
    <w:rsid w:val="00CC6982"/>
    <w:rsid w:val="00CF06ED"/>
    <w:rsid w:val="00CF7289"/>
    <w:rsid w:val="00D24CB6"/>
    <w:rsid w:val="00D33CA9"/>
    <w:rsid w:val="00D477B4"/>
    <w:rsid w:val="00DA3790"/>
    <w:rsid w:val="00DB2290"/>
    <w:rsid w:val="00DE172D"/>
    <w:rsid w:val="00E84565"/>
    <w:rsid w:val="00E94C41"/>
    <w:rsid w:val="00EB072D"/>
    <w:rsid w:val="00EC5F84"/>
    <w:rsid w:val="00ED5318"/>
    <w:rsid w:val="00EF2D9C"/>
    <w:rsid w:val="00F06059"/>
    <w:rsid w:val="00F7752E"/>
    <w:rsid w:val="00F77886"/>
    <w:rsid w:val="00FC34AA"/>
    <w:rsid w:val="00FC48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C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9A"/>
    <w:pPr>
      <w:ind w:left="720"/>
      <w:contextualSpacing/>
    </w:pPr>
  </w:style>
  <w:style w:type="paragraph" w:customStyle="1" w:styleId="Default">
    <w:name w:val="Default"/>
    <w:rsid w:val="00595AF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DA37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A3790"/>
    <w:rPr>
      <w:rFonts w:ascii="Consolas" w:eastAsia="Calibri" w:hAnsi="Consolas" w:cs="Times New Roman"/>
      <w:sz w:val="21"/>
      <w:szCs w:val="21"/>
      <w:lang w:eastAsia="en-US"/>
    </w:rPr>
  </w:style>
  <w:style w:type="character" w:styleId="Hyperlink">
    <w:name w:val="Hyperlink"/>
    <w:basedOn w:val="DefaultParagraphFont"/>
    <w:uiPriority w:val="99"/>
    <w:unhideWhenUsed/>
    <w:rsid w:val="00A122D9"/>
    <w:rPr>
      <w:color w:val="0000FF" w:themeColor="hyperlink"/>
      <w:u w:val="single"/>
    </w:rPr>
  </w:style>
  <w:style w:type="paragraph" w:customStyle="1" w:styleId="Indentedbullet">
    <w:name w:val="Indented bullet"/>
    <w:basedOn w:val="Default"/>
    <w:next w:val="Default"/>
    <w:uiPriority w:val="99"/>
    <w:rsid w:val="00A122D9"/>
    <w:rPr>
      <w:rFonts w:ascii="Verdana" w:hAnsi="Verdana" w:cs="Times New Roman"/>
      <w:color w:val="auto"/>
    </w:rPr>
  </w:style>
</w:styles>
</file>

<file path=word/webSettings.xml><?xml version="1.0" encoding="utf-8"?>
<w:webSettings xmlns:r="http://schemas.openxmlformats.org/officeDocument/2006/relationships" xmlns:w="http://schemas.openxmlformats.org/wordprocessingml/2006/main">
  <w:divs>
    <w:div w:id="115759362">
      <w:bodyDiv w:val="1"/>
      <w:marLeft w:val="0"/>
      <w:marRight w:val="0"/>
      <w:marTop w:val="0"/>
      <w:marBottom w:val="0"/>
      <w:divBdr>
        <w:top w:val="none" w:sz="0" w:space="0" w:color="auto"/>
        <w:left w:val="none" w:sz="0" w:space="0" w:color="auto"/>
        <w:bottom w:val="none" w:sz="0" w:space="0" w:color="auto"/>
        <w:right w:val="none" w:sz="0" w:space="0" w:color="auto"/>
      </w:divBdr>
    </w:div>
    <w:div w:id="144056012">
      <w:bodyDiv w:val="1"/>
      <w:marLeft w:val="0"/>
      <w:marRight w:val="0"/>
      <w:marTop w:val="0"/>
      <w:marBottom w:val="0"/>
      <w:divBdr>
        <w:top w:val="none" w:sz="0" w:space="0" w:color="auto"/>
        <w:left w:val="none" w:sz="0" w:space="0" w:color="auto"/>
        <w:bottom w:val="none" w:sz="0" w:space="0" w:color="auto"/>
        <w:right w:val="none" w:sz="0" w:space="0" w:color="auto"/>
      </w:divBdr>
    </w:div>
    <w:div w:id="295186725">
      <w:bodyDiv w:val="1"/>
      <w:marLeft w:val="0"/>
      <w:marRight w:val="0"/>
      <w:marTop w:val="0"/>
      <w:marBottom w:val="0"/>
      <w:divBdr>
        <w:top w:val="none" w:sz="0" w:space="0" w:color="auto"/>
        <w:left w:val="none" w:sz="0" w:space="0" w:color="auto"/>
        <w:bottom w:val="none" w:sz="0" w:space="0" w:color="auto"/>
        <w:right w:val="none" w:sz="0" w:space="0" w:color="auto"/>
      </w:divBdr>
    </w:div>
    <w:div w:id="1164004402">
      <w:bodyDiv w:val="1"/>
      <w:marLeft w:val="0"/>
      <w:marRight w:val="0"/>
      <w:marTop w:val="0"/>
      <w:marBottom w:val="0"/>
      <w:divBdr>
        <w:top w:val="none" w:sz="0" w:space="0" w:color="auto"/>
        <w:left w:val="none" w:sz="0" w:space="0" w:color="auto"/>
        <w:bottom w:val="none" w:sz="0" w:space="0" w:color="auto"/>
        <w:right w:val="none" w:sz="0" w:space="0" w:color="auto"/>
      </w:divBdr>
    </w:div>
    <w:div w:id="1585997005">
      <w:bodyDiv w:val="1"/>
      <w:marLeft w:val="0"/>
      <w:marRight w:val="0"/>
      <w:marTop w:val="0"/>
      <w:marBottom w:val="0"/>
      <w:divBdr>
        <w:top w:val="none" w:sz="0" w:space="0" w:color="auto"/>
        <w:left w:val="none" w:sz="0" w:space="0" w:color="auto"/>
        <w:bottom w:val="none" w:sz="0" w:space="0" w:color="auto"/>
        <w:right w:val="none" w:sz="0" w:space="0" w:color="auto"/>
      </w:divBdr>
    </w:div>
    <w:div w:id="1677227989">
      <w:bodyDiv w:val="1"/>
      <w:marLeft w:val="0"/>
      <w:marRight w:val="0"/>
      <w:marTop w:val="0"/>
      <w:marBottom w:val="0"/>
      <w:divBdr>
        <w:top w:val="none" w:sz="0" w:space="0" w:color="auto"/>
        <w:left w:val="none" w:sz="0" w:space="0" w:color="auto"/>
        <w:bottom w:val="none" w:sz="0" w:space="0" w:color="auto"/>
        <w:right w:val="none" w:sz="0" w:space="0" w:color="auto"/>
      </w:divBdr>
    </w:div>
    <w:div w:id="1766460619">
      <w:bodyDiv w:val="1"/>
      <w:marLeft w:val="0"/>
      <w:marRight w:val="0"/>
      <w:marTop w:val="0"/>
      <w:marBottom w:val="0"/>
      <w:divBdr>
        <w:top w:val="none" w:sz="0" w:space="0" w:color="auto"/>
        <w:left w:val="none" w:sz="0" w:space="0" w:color="auto"/>
        <w:bottom w:val="none" w:sz="0" w:space="0" w:color="auto"/>
        <w:right w:val="none" w:sz="0" w:space="0" w:color="auto"/>
      </w:divBdr>
    </w:div>
    <w:div w:id="1815220721">
      <w:bodyDiv w:val="1"/>
      <w:marLeft w:val="0"/>
      <w:marRight w:val="0"/>
      <w:marTop w:val="0"/>
      <w:marBottom w:val="0"/>
      <w:divBdr>
        <w:top w:val="none" w:sz="0" w:space="0" w:color="auto"/>
        <w:left w:val="none" w:sz="0" w:space="0" w:color="auto"/>
        <w:bottom w:val="none" w:sz="0" w:space="0" w:color="auto"/>
        <w:right w:val="none" w:sz="0" w:space="0" w:color="auto"/>
      </w:divBdr>
    </w:div>
    <w:div w:id="2009163538">
      <w:bodyDiv w:val="1"/>
      <w:marLeft w:val="0"/>
      <w:marRight w:val="0"/>
      <w:marTop w:val="0"/>
      <w:marBottom w:val="0"/>
      <w:divBdr>
        <w:top w:val="none" w:sz="0" w:space="0" w:color="auto"/>
        <w:left w:val="none" w:sz="0" w:space="0" w:color="auto"/>
        <w:bottom w:val="none" w:sz="0" w:space="0" w:color="auto"/>
        <w:right w:val="none" w:sz="0" w:space="0" w:color="auto"/>
      </w:divBdr>
    </w:div>
    <w:div w:id="20323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257A3-DB42-4D33-89DB-B0922825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Morrison</dc:creator>
  <cp:lastModifiedBy>Julie Fahey</cp:lastModifiedBy>
  <cp:revision>2</cp:revision>
  <cp:lastPrinted>2013-09-20T08:44:00Z</cp:lastPrinted>
  <dcterms:created xsi:type="dcterms:W3CDTF">2015-03-11T15:59:00Z</dcterms:created>
  <dcterms:modified xsi:type="dcterms:W3CDTF">2015-03-11T15:59:00Z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989553301</vt:i4>
  </property>
  <property fmtid="{D5CDD505-2E9C-101B-9397-08002B2CF9AE}" pid="3" name="_NewReviewCycle">
    <vt:lpwstr/>
  </property>
  <property fmtid="{D5CDD505-2E9C-101B-9397-08002B2CF9AE}" pid="4" name="_EmailSubject">
    <vt:lpwstr>LIBRARY OPENING HOURS</vt:lpwstr>
  </property>
  <property fmtid="{D5CDD505-2E9C-101B-9397-08002B2CF9AE}" pid="5" name="_AuthorEmail">
    <vt:lpwstr>Susan.Mooney@edinburgh.gov.uk</vt:lpwstr>
  </property>
  <property fmtid="{D5CDD505-2E9C-101B-9397-08002B2CF9AE}" pid="6" name="_AuthorEmailDisplayName">
    <vt:lpwstr>Susan Mooney</vt:lpwstr>
  </property>
  <property fmtid="{D5CDD505-2E9C-101B-9397-08002B2CF9AE}" pid="8" name="_PreviousAdHocReviewCycleID">
    <vt:i4>-976861139</vt:i4>
  </property>
</Properties>
</file>